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9BE4" w14:textId="7189143E" w:rsidR="004E5805" w:rsidRPr="008B6743" w:rsidRDefault="00926150" w:rsidP="006672B4">
      <w:pPr>
        <w:jc w:val="center"/>
        <w:rPr>
          <w:rFonts w:ascii="Arial Black" w:hAnsi="Arial Black"/>
          <w:sz w:val="28"/>
          <w:szCs w:val="28"/>
        </w:rPr>
      </w:pPr>
      <w:r w:rsidRPr="008B6743">
        <w:rPr>
          <w:rFonts w:ascii="Arial Black" w:hAnsi="Arial Black"/>
          <w:sz w:val="28"/>
          <w:szCs w:val="28"/>
        </w:rPr>
        <w:t>Oxford School of Hypnotherapy</w:t>
      </w:r>
    </w:p>
    <w:p w14:paraId="1D51311D" w14:textId="23433E04" w:rsidR="006672B4" w:rsidRDefault="006672B4" w:rsidP="008B6743">
      <w:pPr>
        <w:jc w:val="center"/>
        <w:rPr>
          <w:rFonts w:ascii="Arial Black" w:hAnsi="Arial Black"/>
          <w:sz w:val="28"/>
          <w:szCs w:val="28"/>
        </w:rPr>
      </w:pPr>
      <w:r w:rsidRPr="008B6743">
        <w:rPr>
          <w:rFonts w:ascii="Arial Black" w:hAnsi="Arial Black"/>
          <w:sz w:val="28"/>
          <w:szCs w:val="28"/>
        </w:rPr>
        <w:t>Advanced Diploma in Hypnotherapy</w:t>
      </w:r>
    </w:p>
    <w:p w14:paraId="13499E57" w14:textId="1AA1492C" w:rsidR="00592A5B" w:rsidRPr="008B6743" w:rsidRDefault="00592A5B" w:rsidP="008B6743">
      <w:pPr>
        <w:jc w:val="center"/>
        <w:rPr>
          <w:rFonts w:ascii="Arial Black" w:hAnsi="Arial Black"/>
          <w:sz w:val="28"/>
          <w:szCs w:val="28"/>
        </w:rPr>
      </w:pPr>
      <w:r>
        <w:rPr>
          <w:rFonts w:ascii="Arial Black" w:hAnsi="Arial Black"/>
          <w:sz w:val="28"/>
          <w:szCs w:val="28"/>
        </w:rPr>
        <w:t>Course Prospectus</w:t>
      </w:r>
    </w:p>
    <w:p w14:paraId="4ED5E1ED" w14:textId="77777777" w:rsidR="006672B4" w:rsidRDefault="006672B4" w:rsidP="006672B4">
      <w:pPr>
        <w:jc w:val="center"/>
        <w:rPr>
          <w:rFonts w:ascii="Arial Black" w:hAnsi="Arial Black"/>
          <w:sz w:val="36"/>
          <w:szCs w:val="36"/>
        </w:rPr>
      </w:pPr>
    </w:p>
    <w:p w14:paraId="0F28B8EF" w14:textId="77777777" w:rsidR="00DC2569" w:rsidRDefault="00DC2569" w:rsidP="006672B4">
      <w:pPr>
        <w:rPr>
          <w:rFonts w:ascii="Arial Black" w:hAnsi="Arial Black"/>
          <w:sz w:val="24"/>
          <w:szCs w:val="24"/>
        </w:rPr>
      </w:pPr>
    </w:p>
    <w:p w14:paraId="6D96CDDA" w14:textId="77777777" w:rsidR="00DC2569" w:rsidRDefault="00DC2569" w:rsidP="006672B4">
      <w:pPr>
        <w:rPr>
          <w:rFonts w:ascii="Arial Black" w:hAnsi="Arial Black"/>
          <w:sz w:val="24"/>
          <w:szCs w:val="24"/>
        </w:rPr>
      </w:pPr>
    </w:p>
    <w:p w14:paraId="10EA2773" w14:textId="77777777" w:rsidR="00DC2569" w:rsidRDefault="00DC2569" w:rsidP="006672B4">
      <w:pPr>
        <w:rPr>
          <w:rFonts w:ascii="Arial Black" w:hAnsi="Arial Black"/>
          <w:sz w:val="24"/>
          <w:szCs w:val="24"/>
        </w:rPr>
      </w:pPr>
    </w:p>
    <w:p w14:paraId="2758D2AC" w14:textId="3B0C2099" w:rsidR="00DC2569" w:rsidRDefault="00AF2454" w:rsidP="00AF2454">
      <w:pPr>
        <w:jc w:val="center"/>
        <w:rPr>
          <w:rFonts w:ascii="Arial Black" w:hAnsi="Arial Black"/>
          <w:b/>
          <w:bCs/>
          <w:sz w:val="24"/>
          <w:szCs w:val="24"/>
        </w:rPr>
      </w:pPr>
      <w:r>
        <w:rPr>
          <w:rFonts w:ascii="Arial Black" w:hAnsi="Arial Black"/>
          <w:sz w:val="24"/>
          <w:szCs w:val="24"/>
        </w:rPr>
        <w:t xml:space="preserve">W: </w:t>
      </w:r>
      <w:hyperlink r:id="rId7" w:history="1">
        <w:r w:rsidR="002413C6" w:rsidRPr="00757970">
          <w:rPr>
            <w:rStyle w:val="Hyperlink"/>
            <w:rFonts w:ascii="Arial Black" w:hAnsi="Arial Black"/>
            <w:b/>
            <w:bCs/>
            <w:sz w:val="24"/>
            <w:szCs w:val="24"/>
          </w:rPr>
          <w:t>www.rewire-your-mind.com</w:t>
        </w:r>
      </w:hyperlink>
    </w:p>
    <w:p w14:paraId="5B86F6DD" w14:textId="450E1E46" w:rsidR="002413C6" w:rsidRPr="00AF2454" w:rsidRDefault="002413C6" w:rsidP="00AF2454">
      <w:pPr>
        <w:jc w:val="center"/>
        <w:rPr>
          <w:rFonts w:ascii="Arial Black" w:hAnsi="Arial Black"/>
          <w:b/>
          <w:bCs/>
          <w:sz w:val="24"/>
          <w:szCs w:val="24"/>
        </w:rPr>
      </w:pPr>
      <w:r>
        <w:rPr>
          <w:rFonts w:ascii="Arial Black" w:hAnsi="Arial Black"/>
          <w:b/>
          <w:bCs/>
          <w:sz w:val="24"/>
          <w:szCs w:val="24"/>
        </w:rPr>
        <w:t xml:space="preserve">E: </w:t>
      </w:r>
      <w:hyperlink r:id="rId8" w:history="1">
        <w:r w:rsidRPr="00757970">
          <w:rPr>
            <w:rStyle w:val="Hyperlink"/>
            <w:rFonts w:ascii="Arial Black" w:hAnsi="Arial Black"/>
            <w:b/>
            <w:bCs/>
            <w:sz w:val="24"/>
            <w:szCs w:val="24"/>
          </w:rPr>
          <w:t>reena.oxfschoolhyp@gmail.com</w:t>
        </w:r>
      </w:hyperlink>
      <w:r>
        <w:rPr>
          <w:rFonts w:ascii="Arial Black" w:hAnsi="Arial Black"/>
          <w:b/>
          <w:bCs/>
          <w:sz w:val="24"/>
          <w:szCs w:val="24"/>
        </w:rPr>
        <w:t xml:space="preserve">   </w:t>
      </w:r>
    </w:p>
    <w:p w14:paraId="58CB04C9" w14:textId="77777777" w:rsidR="00DC2569" w:rsidRDefault="00DC2569" w:rsidP="006672B4">
      <w:pPr>
        <w:rPr>
          <w:rFonts w:ascii="Arial Black" w:hAnsi="Arial Black"/>
          <w:sz w:val="24"/>
          <w:szCs w:val="24"/>
        </w:rPr>
      </w:pPr>
    </w:p>
    <w:p w14:paraId="7016840A" w14:textId="77777777" w:rsidR="00DC2569" w:rsidRDefault="00DC2569" w:rsidP="006672B4">
      <w:pPr>
        <w:rPr>
          <w:rFonts w:ascii="Arial Black" w:hAnsi="Arial Black"/>
          <w:sz w:val="24"/>
          <w:szCs w:val="24"/>
        </w:rPr>
      </w:pPr>
    </w:p>
    <w:p w14:paraId="07292FBA" w14:textId="77777777" w:rsidR="00AF2454" w:rsidRDefault="00AF2454" w:rsidP="006672B4">
      <w:pPr>
        <w:rPr>
          <w:rFonts w:ascii="Arial Black" w:hAnsi="Arial Black"/>
          <w:sz w:val="24"/>
          <w:szCs w:val="24"/>
        </w:rPr>
      </w:pPr>
    </w:p>
    <w:p w14:paraId="01B0934D" w14:textId="77777777" w:rsidR="00091AB7" w:rsidRDefault="00091AB7" w:rsidP="006672B4">
      <w:pPr>
        <w:rPr>
          <w:rFonts w:ascii="Arial Black" w:hAnsi="Arial Black"/>
          <w:sz w:val="24"/>
          <w:szCs w:val="24"/>
        </w:rPr>
      </w:pPr>
    </w:p>
    <w:p w14:paraId="68FC6343" w14:textId="77777777" w:rsidR="00091AB7" w:rsidRDefault="00091AB7" w:rsidP="006672B4">
      <w:pPr>
        <w:rPr>
          <w:rFonts w:ascii="Arial Black" w:hAnsi="Arial Black"/>
          <w:sz w:val="24"/>
          <w:szCs w:val="24"/>
        </w:rPr>
      </w:pPr>
    </w:p>
    <w:p w14:paraId="79073F2C" w14:textId="77777777" w:rsidR="00091AB7" w:rsidRDefault="00091AB7" w:rsidP="006672B4">
      <w:pPr>
        <w:rPr>
          <w:rFonts w:ascii="Arial Black" w:hAnsi="Arial Black"/>
          <w:sz w:val="24"/>
          <w:szCs w:val="24"/>
        </w:rPr>
      </w:pPr>
    </w:p>
    <w:p w14:paraId="39FE7D4F" w14:textId="77777777" w:rsidR="00091AB7" w:rsidRDefault="00091AB7" w:rsidP="006672B4">
      <w:pPr>
        <w:rPr>
          <w:rFonts w:ascii="Arial Black" w:hAnsi="Arial Black"/>
          <w:sz w:val="24"/>
          <w:szCs w:val="24"/>
        </w:rPr>
      </w:pPr>
    </w:p>
    <w:p w14:paraId="47EB9BFE" w14:textId="77777777" w:rsidR="00091AB7" w:rsidRDefault="00091AB7" w:rsidP="006672B4">
      <w:pPr>
        <w:rPr>
          <w:rFonts w:ascii="Arial Black" w:hAnsi="Arial Black"/>
          <w:sz w:val="24"/>
          <w:szCs w:val="24"/>
        </w:rPr>
      </w:pPr>
    </w:p>
    <w:p w14:paraId="17117DBB" w14:textId="77777777" w:rsidR="00091AB7" w:rsidRDefault="00091AB7" w:rsidP="006672B4">
      <w:pPr>
        <w:rPr>
          <w:rFonts w:ascii="Arial Black" w:hAnsi="Arial Black"/>
          <w:sz w:val="24"/>
          <w:szCs w:val="24"/>
        </w:rPr>
      </w:pPr>
    </w:p>
    <w:p w14:paraId="4F561150" w14:textId="77777777" w:rsidR="00091AB7" w:rsidRDefault="00091AB7" w:rsidP="008153E6">
      <w:pPr>
        <w:jc w:val="center"/>
        <w:rPr>
          <w:rFonts w:ascii="Arial Black" w:hAnsi="Arial Black"/>
          <w:sz w:val="24"/>
          <w:szCs w:val="24"/>
        </w:rPr>
      </w:pPr>
    </w:p>
    <w:p w14:paraId="28CE72EF" w14:textId="77777777" w:rsidR="00091AB7" w:rsidRDefault="00091AB7" w:rsidP="006672B4">
      <w:pPr>
        <w:rPr>
          <w:rFonts w:ascii="Arial Black" w:hAnsi="Arial Black"/>
          <w:sz w:val="24"/>
          <w:szCs w:val="24"/>
        </w:rPr>
      </w:pPr>
    </w:p>
    <w:p w14:paraId="355D65EF" w14:textId="77777777" w:rsidR="00091AB7" w:rsidRDefault="00091AB7" w:rsidP="006672B4">
      <w:pPr>
        <w:rPr>
          <w:rFonts w:ascii="Arial Black" w:hAnsi="Arial Black"/>
          <w:sz w:val="24"/>
          <w:szCs w:val="24"/>
        </w:rPr>
      </w:pPr>
    </w:p>
    <w:p w14:paraId="681DEFA3" w14:textId="77777777" w:rsidR="00091AB7" w:rsidRDefault="00091AB7" w:rsidP="006672B4">
      <w:pPr>
        <w:rPr>
          <w:rFonts w:ascii="Arial Black" w:hAnsi="Arial Black"/>
          <w:sz w:val="24"/>
          <w:szCs w:val="24"/>
        </w:rPr>
      </w:pPr>
    </w:p>
    <w:p w14:paraId="464F8773" w14:textId="77777777" w:rsidR="00791FB6" w:rsidRDefault="00791FB6" w:rsidP="008153E6">
      <w:pPr>
        <w:jc w:val="center"/>
        <w:rPr>
          <w:rFonts w:ascii="Arial Black" w:hAnsi="Arial Black"/>
          <w:sz w:val="24"/>
          <w:szCs w:val="24"/>
        </w:rPr>
      </w:pPr>
    </w:p>
    <w:p w14:paraId="1235ABB6" w14:textId="363DB3C3" w:rsidR="008153E6" w:rsidRDefault="00514888" w:rsidP="00791FB6">
      <w:pPr>
        <w:rPr>
          <w:rFonts w:ascii="Arial Black" w:hAnsi="Arial Black"/>
          <w:sz w:val="24"/>
          <w:szCs w:val="24"/>
        </w:rPr>
      </w:pPr>
      <w:r>
        <w:rPr>
          <w:rFonts w:ascii="Arial Black" w:hAnsi="Arial Black"/>
          <w:sz w:val="24"/>
          <w:szCs w:val="24"/>
        </w:rPr>
        <w:lastRenderedPageBreak/>
        <w:t>Contents</w:t>
      </w:r>
      <w:r w:rsidR="00791FB6">
        <w:rPr>
          <w:rFonts w:ascii="Arial Black" w:hAnsi="Arial Black"/>
          <w:sz w:val="24"/>
          <w:szCs w:val="24"/>
        </w:rPr>
        <w:t xml:space="preserve">                                                                              </w:t>
      </w:r>
      <w:r w:rsidR="00302381">
        <w:rPr>
          <w:rFonts w:ascii="Arial Black" w:hAnsi="Arial Black"/>
          <w:sz w:val="24"/>
          <w:szCs w:val="24"/>
        </w:rPr>
        <w:t>Page</w:t>
      </w:r>
    </w:p>
    <w:p w14:paraId="40C66A08" w14:textId="77777777" w:rsidR="00302381" w:rsidRDefault="00514888" w:rsidP="00514888">
      <w:pPr>
        <w:rPr>
          <w:rFonts w:ascii="Arial Black" w:hAnsi="Arial Black"/>
          <w:sz w:val="24"/>
          <w:szCs w:val="24"/>
        </w:rPr>
      </w:pPr>
      <w:r>
        <w:rPr>
          <w:rFonts w:ascii="Arial Black" w:hAnsi="Arial Black"/>
          <w:sz w:val="24"/>
          <w:szCs w:val="24"/>
        </w:rPr>
        <w:t xml:space="preserve">Introduction </w:t>
      </w:r>
      <w:r w:rsidR="00302381">
        <w:rPr>
          <w:rFonts w:ascii="Arial Black" w:hAnsi="Arial Black"/>
          <w:sz w:val="24"/>
          <w:szCs w:val="24"/>
        </w:rPr>
        <w:t xml:space="preserve">                                                                          3</w:t>
      </w:r>
    </w:p>
    <w:p w14:paraId="5B6144BD" w14:textId="77777777" w:rsidR="00024EAB" w:rsidRDefault="00302381" w:rsidP="00514888">
      <w:pPr>
        <w:rPr>
          <w:rFonts w:ascii="Arial Black" w:hAnsi="Arial Black"/>
          <w:sz w:val="24"/>
          <w:szCs w:val="24"/>
        </w:rPr>
      </w:pPr>
      <w:r>
        <w:rPr>
          <w:rFonts w:ascii="Arial Black" w:hAnsi="Arial Black"/>
          <w:sz w:val="24"/>
          <w:szCs w:val="24"/>
        </w:rPr>
        <w:t xml:space="preserve">Modules – summary                                               </w:t>
      </w:r>
      <w:r w:rsidR="00024EAB">
        <w:rPr>
          <w:rFonts w:ascii="Arial Black" w:hAnsi="Arial Black"/>
          <w:sz w:val="24"/>
          <w:szCs w:val="24"/>
        </w:rPr>
        <w:t xml:space="preserve">                3</w:t>
      </w:r>
    </w:p>
    <w:p w14:paraId="498CA3CC" w14:textId="7C819948" w:rsidR="00514888" w:rsidRDefault="00024EAB" w:rsidP="00514888">
      <w:pPr>
        <w:rPr>
          <w:rFonts w:ascii="Arial Black" w:hAnsi="Arial Black"/>
          <w:sz w:val="24"/>
          <w:szCs w:val="24"/>
        </w:rPr>
      </w:pPr>
      <w:r>
        <w:rPr>
          <w:rFonts w:ascii="Arial Black" w:hAnsi="Arial Black"/>
          <w:sz w:val="24"/>
          <w:szCs w:val="24"/>
        </w:rPr>
        <w:t>Modules – details                                                                   4</w:t>
      </w:r>
      <w:r w:rsidR="00514888">
        <w:rPr>
          <w:rFonts w:ascii="Arial Black" w:hAnsi="Arial Black"/>
          <w:sz w:val="24"/>
          <w:szCs w:val="24"/>
        </w:rPr>
        <w:t xml:space="preserve"> </w:t>
      </w:r>
    </w:p>
    <w:p w14:paraId="13204AC6" w14:textId="55B969CE" w:rsidR="00024EAB" w:rsidRDefault="008B21EC" w:rsidP="00514888">
      <w:pPr>
        <w:rPr>
          <w:rFonts w:ascii="Arial Black" w:hAnsi="Arial Black"/>
          <w:sz w:val="24"/>
          <w:szCs w:val="24"/>
        </w:rPr>
      </w:pPr>
      <w:r>
        <w:rPr>
          <w:rFonts w:ascii="Arial Black" w:hAnsi="Arial Black"/>
          <w:sz w:val="24"/>
          <w:szCs w:val="24"/>
        </w:rPr>
        <w:t>Additional information                                                          12</w:t>
      </w:r>
    </w:p>
    <w:p w14:paraId="03C0D5DD" w14:textId="29C14D76" w:rsidR="008B21EC" w:rsidRDefault="000B3FB1" w:rsidP="00514888">
      <w:pPr>
        <w:rPr>
          <w:rFonts w:ascii="Arial Black" w:hAnsi="Arial Black"/>
          <w:sz w:val="24"/>
          <w:szCs w:val="24"/>
        </w:rPr>
      </w:pPr>
      <w:r>
        <w:rPr>
          <w:rFonts w:ascii="Arial Black" w:hAnsi="Arial Black"/>
          <w:sz w:val="24"/>
          <w:szCs w:val="24"/>
        </w:rPr>
        <w:t>Fee                                                                                         14</w:t>
      </w:r>
    </w:p>
    <w:p w14:paraId="6754D8A6" w14:textId="77777777" w:rsidR="008153E6" w:rsidRDefault="008153E6" w:rsidP="006672B4">
      <w:pPr>
        <w:rPr>
          <w:rFonts w:ascii="Arial Black" w:hAnsi="Arial Black"/>
          <w:sz w:val="24"/>
          <w:szCs w:val="24"/>
        </w:rPr>
      </w:pPr>
    </w:p>
    <w:p w14:paraId="00F6AA68" w14:textId="77777777" w:rsidR="008153E6" w:rsidRDefault="008153E6" w:rsidP="006672B4">
      <w:pPr>
        <w:rPr>
          <w:rFonts w:ascii="Arial Black" w:hAnsi="Arial Black"/>
          <w:sz w:val="24"/>
          <w:szCs w:val="24"/>
        </w:rPr>
      </w:pPr>
    </w:p>
    <w:p w14:paraId="5B2FAB56" w14:textId="77777777" w:rsidR="008153E6" w:rsidRDefault="008153E6" w:rsidP="006672B4">
      <w:pPr>
        <w:rPr>
          <w:rFonts w:ascii="Arial Black" w:hAnsi="Arial Black"/>
          <w:sz w:val="24"/>
          <w:szCs w:val="24"/>
        </w:rPr>
      </w:pPr>
    </w:p>
    <w:p w14:paraId="7BD718C9" w14:textId="0005180F" w:rsidR="006672B4" w:rsidRPr="000A0150" w:rsidRDefault="006672B4" w:rsidP="006672B4">
      <w:pPr>
        <w:rPr>
          <w:rFonts w:ascii="Arial Black" w:hAnsi="Arial Black"/>
          <w:sz w:val="24"/>
          <w:szCs w:val="24"/>
        </w:rPr>
      </w:pPr>
      <w:r>
        <w:rPr>
          <w:rFonts w:ascii="Arial Black" w:hAnsi="Arial Black"/>
          <w:sz w:val="24"/>
          <w:szCs w:val="24"/>
        </w:rPr>
        <w:t xml:space="preserve">The </w:t>
      </w:r>
      <w:r w:rsidRPr="000A0150">
        <w:rPr>
          <w:rFonts w:ascii="Arial Black" w:hAnsi="Arial Black"/>
          <w:sz w:val="28"/>
          <w:szCs w:val="28"/>
        </w:rPr>
        <w:t>Advanced Diploma in Hypnotherapy</w:t>
      </w:r>
      <w:r>
        <w:rPr>
          <w:rFonts w:ascii="Arial Black" w:hAnsi="Arial Black"/>
          <w:sz w:val="24"/>
          <w:szCs w:val="24"/>
        </w:rPr>
        <w:t xml:space="preserve"> offered by the Oxford School of Hypnosis has been Assessed and Validated at Advanced Practitioner Level by the General Hypnotherapy Standards Council (UK). Graduates from this course (already qualified at Practitioner status via a course either validated by the GHSC at Practitioner Level or its equivalent) are eligible for professional registration with the General Hypnotherapy Register (the GHSC’s Registering Agency) at </w:t>
      </w:r>
      <w:r w:rsidRPr="000A0150">
        <w:rPr>
          <w:rFonts w:ascii="Arial Black" w:hAnsi="Arial Black"/>
          <w:sz w:val="28"/>
          <w:szCs w:val="28"/>
        </w:rPr>
        <w:t>Advanced Practitioner</w:t>
      </w:r>
      <w:r>
        <w:rPr>
          <w:rFonts w:ascii="Arial Black" w:hAnsi="Arial Black"/>
          <w:sz w:val="24"/>
          <w:szCs w:val="24"/>
        </w:rPr>
        <w:t xml:space="preserve"> status.</w:t>
      </w:r>
    </w:p>
    <w:p w14:paraId="05DECC10" w14:textId="77777777" w:rsidR="006672B4" w:rsidRDefault="006672B4" w:rsidP="006672B4">
      <w:pPr>
        <w:rPr>
          <w:rFonts w:ascii="Arial Black" w:hAnsi="Arial Black"/>
          <w:sz w:val="36"/>
          <w:szCs w:val="36"/>
        </w:rPr>
      </w:pPr>
    </w:p>
    <w:p w14:paraId="47F73EE6" w14:textId="77777777" w:rsidR="00276CC6" w:rsidRDefault="00276CC6" w:rsidP="006672B4">
      <w:pPr>
        <w:rPr>
          <w:rFonts w:ascii="Arial Black" w:hAnsi="Arial Black" w:cs="Arial"/>
          <w:b/>
          <w:sz w:val="24"/>
          <w:szCs w:val="24"/>
        </w:rPr>
      </w:pPr>
    </w:p>
    <w:p w14:paraId="4C0A3CF1" w14:textId="77777777" w:rsidR="00276CC6" w:rsidRDefault="00276CC6" w:rsidP="006672B4">
      <w:pPr>
        <w:rPr>
          <w:rFonts w:ascii="Arial Black" w:hAnsi="Arial Black" w:cs="Arial"/>
          <w:b/>
          <w:sz w:val="24"/>
          <w:szCs w:val="24"/>
        </w:rPr>
      </w:pPr>
    </w:p>
    <w:p w14:paraId="48715327" w14:textId="77777777" w:rsidR="00276CC6" w:rsidRDefault="00276CC6" w:rsidP="006672B4">
      <w:pPr>
        <w:rPr>
          <w:rFonts w:ascii="Arial Black" w:hAnsi="Arial Black" w:cs="Arial"/>
          <w:b/>
          <w:sz w:val="24"/>
          <w:szCs w:val="24"/>
        </w:rPr>
      </w:pPr>
    </w:p>
    <w:p w14:paraId="30766889" w14:textId="77777777" w:rsidR="00276CC6" w:rsidRDefault="00276CC6" w:rsidP="006672B4">
      <w:pPr>
        <w:rPr>
          <w:rFonts w:ascii="Arial Black" w:hAnsi="Arial Black" w:cs="Arial"/>
          <w:b/>
          <w:sz w:val="24"/>
          <w:szCs w:val="24"/>
        </w:rPr>
      </w:pPr>
    </w:p>
    <w:p w14:paraId="7A3659AB" w14:textId="77777777" w:rsidR="00276CC6" w:rsidRDefault="00276CC6" w:rsidP="006672B4">
      <w:pPr>
        <w:rPr>
          <w:rFonts w:ascii="Arial Black" w:hAnsi="Arial Black" w:cs="Arial"/>
          <w:b/>
          <w:sz w:val="24"/>
          <w:szCs w:val="24"/>
        </w:rPr>
      </w:pPr>
    </w:p>
    <w:p w14:paraId="2ECF4813" w14:textId="77777777" w:rsidR="00276CC6" w:rsidRDefault="00276CC6" w:rsidP="006672B4">
      <w:pPr>
        <w:rPr>
          <w:rFonts w:ascii="Arial Black" w:hAnsi="Arial Black" w:cs="Arial"/>
          <w:b/>
          <w:sz w:val="24"/>
          <w:szCs w:val="24"/>
        </w:rPr>
      </w:pPr>
    </w:p>
    <w:p w14:paraId="421FC000" w14:textId="77777777" w:rsidR="00276CC6" w:rsidRDefault="00276CC6" w:rsidP="006672B4">
      <w:pPr>
        <w:rPr>
          <w:rFonts w:ascii="Arial Black" w:hAnsi="Arial Black" w:cs="Arial"/>
          <w:b/>
          <w:sz w:val="24"/>
          <w:szCs w:val="24"/>
        </w:rPr>
      </w:pPr>
    </w:p>
    <w:p w14:paraId="748A69F4" w14:textId="77777777" w:rsidR="00276CC6" w:rsidRDefault="00276CC6" w:rsidP="006672B4">
      <w:pPr>
        <w:rPr>
          <w:rFonts w:ascii="Arial Black" w:hAnsi="Arial Black" w:cs="Arial"/>
          <w:b/>
          <w:sz w:val="24"/>
          <w:szCs w:val="24"/>
        </w:rPr>
      </w:pPr>
    </w:p>
    <w:p w14:paraId="2E40FFAD" w14:textId="5715A5E7" w:rsidR="006672B4" w:rsidRPr="00F61592" w:rsidRDefault="006672B4" w:rsidP="006672B4">
      <w:pPr>
        <w:rPr>
          <w:rFonts w:ascii="Arial Black" w:hAnsi="Arial Black" w:cs="Arial"/>
          <w:b/>
          <w:sz w:val="24"/>
          <w:szCs w:val="24"/>
        </w:rPr>
      </w:pPr>
      <w:r>
        <w:rPr>
          <w:rFonts w:ascii="Arial Black" w:hAnsi="Arial Black" w:cs="Arial"/>
          <w:b/>
          <w:sz w:val="24"/>
          <w:szCs w:val="24"/>
        </w:rPr>
        <w:t xml:space="preserve"> </w:t>
      </w:r>
      <w:r w:rsidRPr="007F28CC">
        <w:rPr>
          <w:rFonts w:ascii="Arial" w:hAnsi="Arial" w:cs="Arial"/>
          <w:b/>
          <w:sz w:val="24"/>
          <w:szCs w:val="24"/>
        </w:rPr>
        <w:t>Introduction</w:t>
      </w:r>
      <w:r>
        <w:rPr>
          <w:rFonts w:ascii="Arial" w:hAnsi="Arial" w:cs="Arial"/>
          <w:b/>
          <w:sz w:val="24"/>
          <w:szCs w:val="24"/>
        </w:rPr>
        <w:t xml:space="preserve">: </w:t>
      </w:r>
    </w:p>
    <w:p w14:paraId="0E9D5157" w14:textId="77777777" w:rsidR="006672B4" w:rsidRPr="00C03A01" w:rsidRDefault="006672B4" w:rsidP="006672B4">
      <w:pPr>
        <w:rPr>
          <w:rFonts w:ascii="Arial" w:hAnsi="Arial" w:cs="Arial"/>
          <w:sz w:val="24"/>
          <w:szCs w:val="24"/>
        </w:rPr>
      </w:pPr>
      <w:r w:rsidRPr="00C03A01">
        <w:rPr>
          <w:rFonts w:ascii="Arial" w:hAnsi="Arial" w:cs="Arial"/>
          <w:sz w:val="24"/>
          <w:szCs w:val="24"/>
        </w:rPr>
        <w:t>The aim of the Advanced Diploma in Hypnotherapy is to:</w:t>
      </w:r>
    </w:p>
    <w:p w14:paraId="444620A4" w14:textId="77777777" w:rsidR="006672B4" w:rsidRPr="00C03A01" w:rsidRDefault="006672B4" w:rsidP="006672B4">
      <w:pPr>
        <w:numPr>
          <w:ilvl w:val="0"/>
          <w:numId w:val="21"/>
        </w:numPr>
        <w:rPr>
          <w:rFonts w:ascii="Arial" w:hAnsi="Arial" w:cs="Arial"/>
          <w:sz w:val="24"/>
          <w:szCs w:val="24"/>
        </w:rPr>
      </w:pPr>
      <w:r w:rsidRPr="00C03A01">
        <w:rPr>
          <w:rFonts w:ascii="Arial" w:hAnsi="Arial" w:cs="Arial"/>
          <w:sz w:val="24"/>
          <w:szCs w:val="24"/>
        </w:rPr>
        <w:t xml:space="preserve">Provide a clear advancement on initial </w:t>
      </w:r>
      <w:proofErr w:type="gramStart"/>
      <w:r w:rsidRPr="00C03A01">
        <w:rPr>
          <w:rFonts w:ascii="Arial" w:hAnsi="Arial" w:cs="Arial"/>
          <w:sz w:val="24"/>
          <w:szCs w:val="24"/>
        </w:rPr>
        <w:t>training</w:t>
      </w:r>
      <w:proofErr w:type="gramEnd"/>
    </w:p>
    <w:p w14:paraId="515F0998" w14:textId="77777777" w:rsidR="006672B4" w:rsidRPr="00C03A01" w:rsidRDefault="006672B4" w:rsidP="006672B4">
      <w:pPr>
        <w:numPr>
          <w:ilvl w:val="0"/>
          <w:numId w:val="21"/>
        </w:numPr>
        <w:rPr>
          <w:rFonts w:ascii="Arial" w:hAnsi="Arial" w:cs="Arial"/>
          <w:sz w:val="24"/>
          <w:szCs w:val="24"/>
        </w:rPr>
      </w:pPr>
      <w:r w:rsidRPr="00C03A01">
        <w:rPr>
          <w:rFonts w:ascii="Arial" w:hAnsi="Arial" w:cs="Arial"/>
          <w:sz w:val="24"/>
          <w:szCs w:val="24"/>
        </w:rPr>
        <w:t xml:space="preserve">Encourage academic, critical and reflective thinking on clinical practice, learning and </w:t>
      </w:r>
      <w:proofErr w:type="gramStart"/>
      <w:r w:rsidRPr="00C03A01">
        <w:rPr>
          <w:rFonts w:ascii="Arial" w:hAnsi="Arial" w:cs="Arial"/>
          <w:sz w:val="24"/>
          <w:szCs w:val="24"/>
        </w:rPr>
        <w:t>ethics</w:t>
      </w:r>
      <w:proofErr w:type="gramEnd"/>
    </w:p>
    <w:p w14:paraId="45FFFA23" w14:textId="77777777" w:rsidR="006672B4" w:rsidRPr="00C03A01" w:rsidRDefault="006672B4" w:rsidP="006672B4">
      <w:pPr>
        <w:numPr>
          <w:ilvl w:val="0"/>
          <w:numId w:val="21"/>
        </w:numPr>
        <w:rPr>
          <w:rFonts w:ascii="Arial" w:hAnsi="Arial" w:cs="Arial"/>
          <w:sz w:val="24"/>
          <w:szCs w:val="24"/>
        </w:rPr>
      </w:pPr>
      <w:r w:rsidRPr="00C03A01">
        <w:rPr>
          <w:rFonts w:ascii="Arial" w:hAnsi="Arial" w:cs="Arial"/>
          <w:sz w:val="24"/>
          <w:szCs w:val="24"/>
        </w:rPr>
        <w:t xml:space="preserve">Provide new knowledge, skills and </w:t>
      </w:r>
      <w:proofErr w:type="gramStart"/>
      <w:r w:rsidRPr="00C03A01">
        <w:rPr>
          <w:rFonts w:ascii="Arial" w:hAnsi="Arial" w:cs="Arial"/>
          <w:sz w:val="24"/>
          <w:szCs w:val="24"/>
        </w:rPr>
        <w:t>techniques</w:t>
      </w:r>
      <w:proofErr w:type="gramEnd"/>
    </w:p>
    <w:p w14:paraId="082BFC77" w14:textId="77777777" w:rsidR="006672B4" w:rsidRPr="00C03A01" w:rsidRDefault="006672B4" w:rsidP="006672B4">
      <w:pPr>
        <w:numPr>
          <w:ilvl w:val="0"/>
          <w:numId w:val="21"/>
        </w:numPr>
        <w:rPr>
          <w:rFonts w:ascii="Arial" w:hAnsi="Arial" w:cs="Arial"/>
          <w:sz w:val="24"/>
          <w:szCs w:val="24"/>
        </w:rPr>
      </w:pPr>
      <w:r w:rsidRPr="00C03A01">
        <w:rPr>
          <w:rFonts w:ascii="Arial" w:hAnsi="Arial" w:cs="Arial"/>
          <w:sz w:val="24"/>
          <w:szCs w:val="24"/>
        </w:rPr>
        <w:t xml:space="preserve">Encourage a considered, respectful, yet critical approach to hypnotherapy </w:t>
      </w:r>
      <w:proofErr w:type="gramStart"/>
      <w:r w:rsidRPr="00C03A01">
        <w:rPr>
          <w:rFonts w:ascii="Arial" w:hAnsi="Arial" w:cs="Arial"/>
          <w:sz w:val="24"/>
          <w:szCs w:val="24"/>
        </w:rPr>
        <w:t>research</w:t>
      </w:r>
      <w:proofErr w:type="gramEnd"/>
    </w:p>
    <w:p w14:paraId="1A811C5A" w14:textId="77777777" w:rsidR="006672B4" w:rsidRPr="00C03A01" w:rsidRDefault="006672B4" w:rsidP="006672B4">
      <w:pPr>
        <w:numPr>
          <w:ilvl w:val="0"/>
          <w:numId w:val="21"/>
        </w:numPr>
        <w:rPr>
          <w:rFonts w:ascii="Arial" w:hAnsi="Arial" w:cs="Arial"/>
          <w:sz w:val="24"/>
          <w:szCs w:val="24"/>
        </w:rPr>
      </w:pPr>
      <w:r w:rsidRPr="00C03A01">
        <w:rPr>
          <w:rFonts w:ascii="Arial" w:hAnsi="Arial" w:cs="Arial"/>
          <w:sz w:val="24"/>
          <w:szCs w:val="24"/>
        </w:rPr>
        <w:t xml:space="preserve">Develop the practitioner’s extra-clinical abilities </w:t>
      </w:r>
      <w:proofErr w:type="gramStart"/>
      <w:r w:rsidRPr="00C03A01">
        <w:rPr>
          <w:rFonts w:ascii="Arial" w:hAnsi="Arial" w:cs="Arial"/>
          <w:sz w:val="24"/>
          <w:szCs w:val="24"/>
        </w:rPr>
        <w:t>e.g.</w:t>
      </w:r>
      <w:proofErr w:type="gramEnd"/>
      <w:r w:rsidRPr="00C03A01">
        <w:rPr>
          <w:rFonts w:ascii="Arial" w:hAnsi="Arial" w:cs="Arial"/>
          <w:sz w:val="24"/>
          <w:szCs w:val="24"/>
        </w:rPr>
        <w:t xml:space="preserve"> setting up a peer group and getting the best from supervision</w:t>
      </w:r>
    </w:p>
    <w:p w14:paraId="6629683C" w14:textId="77777777" w:rsidR="006672B4" w:rsidRPr="00C03A01" w:rsidRDefault="006672B4" w:rsidP="006672B4">
      <w:pPr>
        <w:numPr>
          <w:ilvl w:val="0"/>
          <w:numId w:val="21"/>
        </w:numPr>
        <w:rPr>
          <w:rFonts w:ascii="Arial" w:hAnsi="Arial" w:cs="Arial"/>
          <w:sz w:val="24"/>
          <w:szCs w:val="24"/>
        </w:rPr>
      </w:pPr>
      <w:r w:rsidRPr="00C03A01">
        <w:rPr>
          <w:rFonts w:ascii="Arial" w:hAnsi="Arial" w:cs="Arial"/>
          <w:sz w:val="24"/>
          <w:szCs w:val="24"/>
        </w:rPr>
        <w:t xml:space="preserve">Set engaging and challenging homework that has practical utility in encouraging use of the skills learnt as well as testing a student’s </w:t>
      </w:r>
      <w:proofErr w:type="gramStart"/>
      <w:r w:rsidRPr="00C03A01">
        <w:rPr>
          <w:rFonts w:ascii="Arial" w:hAnsi="Arial" w:cs="Arial"/>
          <w:sz w:val="24"/>
          <w:szCs w:val="24"/>
        </w:rPr>
        <w:t>understanding</w:t>
      </w:r>
      <w:proofErr w:type="gramEnd"/>
    </w:p>
    <w:p w14:paraId="5D90A0D5" w14:textId="77777777" w:rsidR="006672B4" w:rsidRPr="007F28CC" w:rsidRDefault="006672B4" w:rsidP="006672B4">
      <w:pPr>
        <w:rPr>
          <w:rFonts w:ascii="Arial" w:hAnsi="Arial" w:cs="Arial"/>
          <w:b/>
          <w:sz w:val="24"/>
          <w:szCs w:val="24"/>
        </w:rPr>
      </w:pPr>
    </w:p>
    <w:p w14:paraId="77EB73DE" w14:textId="1E819604" w:rsidR="00D832F0" w:rsidRPr="008258AC" w:rsidRDefault="00D832F0" w:rsidP="00D832F0">
      <w:pPr>
        <w:rPr>
          <w:rFonts w:ascii="Arial" w:hAnsi="Arial" w:cs="Arial"/>
          <w:b/>
          <w:sz w:val="28"/>
          <w:szCs w:val="28"/>
        </w:rPr>
      </w:pPr>
      <w:r>
        <w:rPr>
          <w:rFonts w:ascii="Arial" w:hAnsi="Arial" w:cs="Arial"/>
          <w:b/>
          <w:sz w:val="24"/>
          <w:szCs w:val="24"/>
        </w:rPr>
        <w:t xml:space="preserve">The </w:t>
      </w:r>
      <w:proofErr w:type="gramStart"/>
      <w:r>
        <w:rPr>
          <w:rFonts w:ascii="Arial" w:hAnsi="Arial" w:cs="Arial"/>
          <w:b/>
          <w:sz w:val="24"/>
          <w:szCs w:val="24"/>
        </w:rPr>
        <w:t xml:space="preserve">Modules </w:t>
      </w:r>
      <w:r w:rsidR="007D5BE4">
        <w:rPr>
          <w:rFonts w:ascii="Arial" w:hAnsi="Arial" w:cs="Arial"/>
          <w:b/>
          <w:sz w:val="24"/>
          <w:szCs w:val="24"/>
        </w:rPr>
        <w:t xml:space="preserve"> -</w:t>
      </w:r>
      <w:proofErr w:type="gramEnd"/>
      <w:r w:rsidR="007D5BE4">
        <w:rPr>
          <w:rFonts w:ascii="Arial" w:hAnsi="Arial" w:cs="Arial"/>
          <w:b/>
          <w:sz w:val="24"/>
          <w:szCs w:val="24"/>
        </w:rPr>
        <w:t xml:space="preserve"> summary</w:t>
      </w:r>
    </w:p>
    <w:p w14:paraId="1EC8F899" w14:textId="50D0D3A6" w:rsidR="00D832F0" w:rsidRDefault="00D832F0" w:rsidP="00D832F0">
      <w:pPr>
        <w:rPr>
          <w:rFonts w:ascii="Arial" w:hAnsi="Arial" w:cs="Arial"/>
          <w:b/>
          <w:sz w:val="24"/>
          <w:szCs w:val="24"/>
        </w:rPr>
      </w:pPr>
      <w:r>
        <w:rPr>
          <w:rFonts w:ascii="Arial" w:hAnsi="Arial" w:cs="Arial"/>
          <w:b/>
          <w:sz w:val="24"/>
          <w:szCs w:val="24"/>
        </w:rPr>
        <w:t>1.  Introduction</w:t>
      </w:r>
    </w:p>
    <w:p w14:paraId="1EF5BD42" w14:textId="77777777" w:rsidR="00D832F0" w:rsidRDefault="00D832F0" w:rsidP="00D832F0">
      <w:pPr>
        <w:rPr>
          <w:rFonts w:ascii="Arial" w:hAnsi="Arial" w:cs="Arial"/>
          <w:b/>
          <w:sz w:val="24"/>
          <w:szCs w:val="24"/>
        </w:rPr>
      </w:pPr>
      <w:r>
        <w:rPr>
          <w:rFonts w:ascii="Arial" w:hAnsi="Arial" w:cs="Arial"/>
          <w:b/>
          <w:sz w:val="24"/>
          <w:szCs w:val="24"/>
        </w:rPr>
        <w:t xml:space="preserve">     Hypnosis and Neuroscience</w:t>
      </w:r>
    </w:p>
    <w:p w14:paraId="546A3EE1" w14:textId="77777777" w:rsidR="00D832F0" w:rsidRDefault="00D832F0" w:rsidP="00D832F0">
      <w:pPr>
        <w:rPr>
          <w:rFonts w:ascii="Arial" w:hAnsi="Arial" w:cs="Arial"/>
          <w:b/>
          <w:sz w:val="24"/>
          <w:szCs w:val="24"/>
        </w:rPr>
      </w:pPr>
      <w:r>
        <w:rPr>
          <w:rFonts w:ascii="Arial" w:hAnsi="Arial" w:cs="Arial"/>
          <w:b/>
          <w:sz w:val="24"/>
          <w:szCs w:val="24"/>
        </w:rPr>
        <w:t xml:space="preserve">     Models of hypnosis</w:t>
      </w:r>
    </w:p>
    <w:p w14:paraId="0AFB1688" w14:textId="77777777" w:rsidR="00D832F0" w:rsidRDefault="00D832F0" w:rsidP="00D832F0">
      <w:pPr>
        <w:rPr>
          <w:rFonts w:ascii="Arial" w:hAnsi="Arial" w:cs="Arial"/>
          <w:b/>
          <w:sz w:val="24"/>
          <w:szCs w:val="24"/>
        </w:rPr>
      </w:pPr>
    </w:p>
    <w:p w14:paraId="5D9C1C3F" w14:textId="77777777" w:rsidR="00D832F0" w:rsidRDefault="00D832F0" w:rsidP="00D832F0">
      <w:pPr>
        <w:rPr>
          <w:rFonts w:ascii="Arial" w:hAnsi="Arial" w:cs="Arial"/>
          <w:b/>
          <w:sz w:val="24"/>
          <w:szCs w:val="24"/>
        </w:rPr>
      </w:pPr>
      <w:r>
        <w:rPr>
          <w:rFonts w:ascii="Arial" w:hAnsi="Arial" w:cs="Arial"/>
          <w:b/>
          <w:sz w:val="24"/>
          <w:szCs w:val="24"/>
        </w:rPr>
        <w:t>2. Factors that facilitate or impede change</w:t>
      </w:r>
    </w:p>
    <w:p w14:paraId="48F4899C" w14:textId="77777777" w:rsidR="00D832F0" w:rsidRDefault="00D832F0" w:rsidP="00D832F0">
      <w:pPr>
        <w:rPr>
          <w:rFonts w:ascii="Arial" w:hAnsi="Arial" w:cs="Arial"/>
          <w:b/>
          <w:sz w:val="24"/>
          <w:szCs w:val="24"/>
        </w:rPr>
      </w:pPr>
      <w:r>
        <w:rPr>
          <w:rFonts w:ascii="Arial" w:hAnsi="Arial" w:cs="Arial"/>
          <w:b/>
          <w:sz w:val="24"/>
          <w:szCs w:val="24"/>
        </w:rPr>
        <w:t xml:space="preserve">    Advanced questioning</w:t>
      </w:r>
    </w:p>
    <w:p w14:paraId="684FEEA6" w14:textId="77777777" w:rsidR="00D832F0" w:rsidRDefault="00D832F0" w:rsidP="00D832F0">
      <w:pPr>
        <w:rPr>
          <w:rFonts w:ascii="Arial" w:hAnsi="Arial" w:cs="Arial"/>
          <w:b/>
          <w:sz w:val="24"/>
          <w:szCs w:val="24"/>
        </w:rPr>
      </w:pPr>
      <w:r>
        <w:rPr>
          <w:rFonts w:ascii="Arial" w:hAnsi="Arial" w:cs="Arial"/>
          <w:b/>
          <w:sz w:val="24"/>
          <w:szCs w:val="24"/>
        </w:rPr>
        <w:t xml:space="preserve">    Handling awkward situations and questions</w:t>
      </w:r>
    </w:p>
    <w:p w14:paraId="5D83535C" w14:textId="77777777" w:rsidR="00D832F0" w:rsidRDefault="00D832F0" w:rsidP="00D832F0">
      <w:pPr>
        <w:rPr>
          <w:rFonts w:ascii="Arial" w:hAnsi="Arial" w:cs="Arial"/>
          <w:b/>
          <w:sz w:val="24"/>
          <w:szCs w:val="24"/>
        </w:rPr>
      </w:pPr>
    </w:p>
    <w:p w14:paraId="3642138A" w14:textId="77777777" w:rsidR="00D832F0" w:rsidRDefault="00D832F0" w:rsidP="00D832F0">
      <w:pPr>
        <w:rPr>
          <w:rFonts w:ascii="Arial" w:hAnsi="Arial" w:cs="Arial"/>
          <w:b/>
          <w:sz w:val="24"/>
          <w:szCs w:val="24"/>
        </w:rPr>
      </w:pPr>
      <w:r>
        <w:rPr>
          <w:rFonts w:ascii="Arial" w:hAnsi="Arial" w:cs="Arial"/>
          <w:b/>
          <w:sz w:val="24"/>
          <w:szCs w:val="24"/>
        </w:rPr>
        <w:t>3. Advanced approaches: advanced techniques (3 out of 5)</w:t>
      </w:r>
    </w:p>
    <w:p w14:paraId="1FF453A0" w14:textId="77777777" w:rsidR="00D832F0" w:rsidRDefault="00D832F0" w:rsidP="00D832F0">
      <w:pPr>
        <w:rPr>
          <w:rFonts w:ascii="Arial" w:hAnsi="Arial" w:cs="Arial"/>
          <w:b/>
          <w:sz w:val="24"/>
          <w:szCs w:val="24"/>
        </w:rPr>
      </w:pPr>
    </w:p>
    <w:p w14:paraId="7B38E754" w14:textId="77777777" w:rsidR="00D832F0" w:rsidRDefault="00D832F0" w:rsidP="00D832F0">
      <w:pPr>
        <w:rPr>
          <w:rFonts w:ascii="Arial" w:hAnsi="Arial" w:cs="Arial"/>
          <w:b/>
          <w:sz w:val="24"/>
          <w:szCs w:val="24"/>
        </w:rPr>
      </w:pPr>
      <w:r>
        <w:rPr>
          <w:rFonts w:ascii="Arial" w:hAnsi="Arial" w:cs="Arial"/>
          <w:b/>
          <w:sz w:val="24"/>
          <w:szCs w:val="24"/>
        </w:rPr>
        <w:t>4. Advanced approaches: advanced applications (3 out of 5)</w:t>
      </w:r>
    </w:p>
    <w:p w14:paraId="510F8949" w14:textId="77777777" w:rsidR="00D832F0" w:rsidRDefault="00D832F0" w:rsidP="00D832F0">
      <w:pPr>
        <w:rPr>
          <w:rFonts w:ascii="Arial" w:hAnsi="Arial" w:cs="Arial"/>
          <w:b/>
          <w:sz w:val="24"/>
          <w:szCs w:val="24"/>
        </w:rPr>
      </w:pPr>
    </w:p>
    <w:p w14:paraId="5C129474" w14:textId="77777777" w:rsidR="00D832F0" w:rsidRDefault="00D832F0" w:rsidP="00D832F0">
      <w:pPr>
        <w:rPr>
          <w:rFonts w:ascii="Arial" w:hAnsi="Arial" w:cs="Arial"/>
          <w:b/>
          <w:sz w:val="24"/>
          <w:szCs w:val="24"/>
        </w:rPr>
      </w:pPr>
      <w:r>
        <w:rPr>
          <w:rFonts w:ascii="Arial" w:hAnsi="Arial" w:cs="Arial"/>
          <w:b/>
          <w:sz w:val="24"/>
          <w:szCs w:val="24"/>
        </w:rPr>
        <w:t>5. Academic skills and critical thinking</w:t>
      </w:r>
    </w:p>
    <w:p w14:paraId="4FD6054D" w14:textId="77777777" w:rsidR="00D832F0" w:rsidRDefault="00D832F0" w:rsidP="00D832F0">
      <w:pPr>
        <w:rPr>
          <w:rFonts w:ascii="Arial" w:hAnsi="Arial" w:cs="Arial"/>
          <w:b/>
          <w:sz w:val="24"/>
          <w:szCs w:val="24"/>
        </w:rPr>
      </w:pPr>
      <w:r>
        <w:rPr>
          <w:rFonts w:ascii="Arial" w:hAnsi="Arial" w:cs="Arial"/>
          <w:b/>
          <w:sz w:val="24"/>
          <w:szCs w:val="24"/>
        </w:rPr>
        <w:lastRenderedPageBreak/>
        <w:t xml:space="preserve">    Social science research methods</w:t>
      </w:r>
    </w:p>
    <w:p w14:paraId="609628AC" w14:textId="77777777" w:rsidR="00D832F0" w:rsidRDefault="00D832F0" w:rsidP="00D832F0">
      <w:pPr>
        <w:rPr>
          <w:rFonts w:ascii="Arial" w:hAnsi="Arial" w:cs="Arial"/>
          <w:b/>
          <w:sz w:val="24"/>
          <w:szCs w:val="24"/>
        </w:rPr>
      </w:pPr>
      <w:r>
        <w:rPr>
          <w:rFonts w:ascii="Arial" w:hAnsi="Arial" w:cs="Arial"/>
          <w:b/>
          <w:sz w:val="24"/>
          <w:szCs w:val="24"/>
        </w:rPr>
        <w:t xml:space="preserve">    Advanced ethical considerations and debates in clinical practice</w:t>
      </w:r>
    </w:p>
    <w:p w14:paraId="7BA3362F" w14:textId="77777777" w:rsidR="00D832F0" w:rsidRDefault="00D832F0" w:rsidP="00D832F0">
      <w:pPr>
        <w:rPr>
          <w:rFonts w:ascii="Arial" w:hAnsi="Arial" w:cs="Arial"/>
          <w:b/>
          <w:sz w:val="24"/>
          <w:szCs w:val="24"/>
        </w:rPr>
      </w:pPr>
    </w:p>
    <w:p w14:paraId="3F6291E6" w14:textId="77777777" w:rsidR="00D832F0" w:rsidRDefault="00D832F0" w:rsidP="00D832F0">
      <w:pPr>
        <w:rPr>
          <w:rFonts w:ascii="Arial" w:hAnsi="Arial" w:cs="Arial"/>
          <w:b/>
          <w:sz w:val="24"/>
          <w:szCs w:val="24"/>
        </w:rPr>
      </w:pPr>
      <w:r>
        <w:rPr>
          <w:rFonts w:ascii="Arial" w:hAnsi="Arial" w:cs="Arial"/>
          <w:b/>
          <w:sz w:val="24"/>
          <w:szCs w:val="24"/>
        </w:rPr>
        <w:t>6. Growing as a hypnotherapist</w:t>
      </w:r>
    </w:p>
    <w:p w14:paraId="438402E4" w14:textId="77777777" w:rsidR="00D832F0" w:rsidRDefault="00D832F0" w:rsidP="00D832F0">
      <w:pPr>
        <w:rPr>
          <w:rFonts w:ascii="Arial" w:hAnsi="Arial" w:cs="Arial"/>
          <w:b/>
          <w:sz w:val="24"/>
          <w:szCs w:val="24"/>
        </w:rPr>
      </w:pPr>
      <w:r>
        <w:rPr>
          <w:rFonts w:ascii="Arial" w:hAnsi="Arial" w:cs="Arial"/>
          <w:b/>
          <w:sz w:val="24"/>
          <w:szCs w:val="24"/>
        </w:rPr>
        <w:t xml:space="preserve">    Additional content</w:t>
      </w:r>
    </w:p>
    <w:p w14:paraId="1076FFD2" w14:textId="77777777" w:rsidR="006672B4" w:rsidRPr="007F28CC" w:rsidRDefault="006672B4" w:rsidP="006672B4">
      <w:pPr>
        <w:rPr>
          <w:rFonts w:ascii="Arial" w:hAnsi="Arial" w:cs="Arial"/>
          <w:sz w:val="24"/>
          <w:szCs w:val="24"/>
        </w:rPr>
      </w:pPr>
    </w:p>
    <w:p w14:paraId="4040D91B" w14:textId="77777777" w:rsidR="006672B4" w:rsidRDefault="006672B4" w:rsidP="006672B4">
      <w:pPr>
        <w:rPr>
          <w:rFonts w:ascii="Arial" w:hAnsi="Arial" w:cs="Arial"/>
          <w:b/>
          <w:sz w:val="24"/>
          <w:szCs w:val="24"/>
        </w:rPr>
      </w:pPr>
    </w:p>
    <w:p w14:paraId="0C63C0F5" w14:textId="4C8EC961" w:rsidR="00417945" w:rsidRDefault="00417945" w:rsidP="006672B4">
      <w:pPr>
        <w:rPr>
          <w:rFonts w:ascii="Arial" w:hAnsi="Arial" w:cs="Arial"/>
          <w:b/>
          <w:sz w:val="28"/>
          <w:szCs w:val="28"/>
        </w:rPr>
      </w:pPr>
      <w:r>
        <w:rPr>
          <w:rFonts w:ascii="Arial" w:hAnsi="Arial" w:cs="Arial"/>
          <w:b/>
          <w:sz w:val="28"/>
          <w:szCs w:val="28"/>
        </w:rPr>
        <w:t>The Modules - details</w:t>
      </w:r>
    </w:p>
    <w:p w14:paraId="12D5B508" w14:textId="6078911C" w:rsidR="006672B4" w:rsidRDefault="006672B4" w:rsidP="006672B4">
      <w:pPr>
        <w:rPr>
          <w:rFonts w:ascii="Arial" w:hAnsi="Arial" w:cs="Arial"/>
          <w:b/>
          <w:sz w:val="28"/>
          <w:szCs w:val="28"/>
        </w:rPr>
      </w:pPr>
      <w:r>
        <w:rPr>
          <w:rFonts w:ascii="Arial" w:hAnsi="Arial" w:cs="Arial"/>
          <w:b/>
          <w:sz w:val="28"/>
          <w:szCs w:val="28"/>
        </w:rPr>
        <w:t>Hypnosis and Neuroscience</w:t>
      </w:r>
    </w:p>
    <w:p w14:paraId="2B8EADAD" w14:textId="77777777" w:rsidR="006672B4" w:rsidRPr="00F6013F" w:rsidRDefault="006672B4" w:rsidP="006672B4">
      <w:pPr>
        <w:spacing w:line="360" w:lineRule="auto"/>
        <w:rPr>
          <w:rFonts w:ascii="Arial" w:hAnsi="Arial" w:cs="Arial"/>
          <w:b/>
          <w:sz w:val="24"/>
          <w:szCs w:val="24"/>
        </w:rPr>
      </w:pPr>
      <w:r w:rsidRPr="00F6013F">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H</w:t>
      </w:r>
      <w:r w:rsidRPr="00F6013F">
        <w:rPr>
          <w:rFonts w:ascii="Arial" w:eastAsia="Times New Roman" w:hAnsi="Arial" w:cs="Arial"/>
          <w:sz w:val="24"/>
          <w:szCs w:val="24"/>
          <w:lang w:val="en" w:eastAsia="en-GB"/>
        </w:rPr>
        <w:t xml:space="preserve">ypnosis is increasingly being </w:t>
      </w:r>
      <w:proofErr w:type="spellStart"/>
      <w:r w:rsidRPr="00F6013F">
        <w:rPr>
          <w:rFonts w:ascii="Arial" w:eastAsia="Times New Roman" w:hAnsi="Arial" w:cs="Arial"/>
          <w:sz w:val="24"/>
          <w:szCs w:val="24"/>
          <w:lang w:val="en" w:eastAsia="en-GB"/>
        </w:rPr>
        <w:t>utilised</w:t>
      </w:r>
      <w:proofErr w:type="spellEnd"/>
      <w:r w:rsidRPr="00F6013F">
        <w:rPr>
          <w:rFonts w:ascii="Arial" w:eastAsia="Times New Roman" w:hAnsi="Arial" w:cs="Arial"/>
          <w:sz w:val="24"/>
          <w:szCs w:val="24"/>
          <w:lang w:val="en" w:eastAsia="en-GB"/>
        </w:rPr>
        <w:t xml:space="preserve"> as a method for examining and influencing subjects' mental states, both cognitive and affective, to provide information about the neural substrates of experience, thought, and action. This section looks at the recently emerging research evidence of the correlation between hypnosis and neuroscience.</w:t>
      </w:r>
    </w:p>
    <w:p w14:paraId="1BA9A16A" w14:textId="77777777" w:rsidR="006672B4" w:rsidRDefault="006672B4" w:rsidP="006672B4">
      <w:pPr>
        <w:rPr>
          <w:rFonts w:ascii="Arial" w:hAnsi="Arial" w:cs="Arial"/>
          <w:b/>
          <w:sz w:val="28"/>
          <w:szCs w:val="28"/>
        </w:rPr>
      </w:pPr>
    </w:p>
    <w:p w14:paraId="55A211A2" w14:textId="77777777" w:rsidR="006672B4" w:rsidRDefault="006672B4" w:rsidP="006672B4">
      <w:pPr>
        <w:rPr>
          <w:rFonts w:ascii="Arial" w:hAnsi="Arial" w:cs="Arial"/>
          <w:b/>
          <w:sz w:val="28"/>
          <w:szCs w:val="28"/>
        </w:rPr>
      </w:pPr>
      <w:r w:rsidRPr="00927910">
        <w:rPr>
          <w:rFonts w:ascii="Arial" w:hAnsi="Arial" w:cs="Arial"/>
          <w:b/>
          <w:sz w:val="28"/>
          <w:szCs w:val="28"/>
        </w:rPr>
        <w:t>Models of hypnosis</w:t>
      </w:r>
    </w:p>
    <w:p w14:paraId="458B618C" w14:textId="77777777" w:rsidR="006672B4" w:rsidRPr="00C03A01" w:rsidRDefault="006672B4" w:rsidP="006672B4">
      <w:pPr>
        <w:rPr>
          <w:rFonts w:ascii="Arial" w:hAnsi="Arial" w:cs="Arial"/>
          <w:b/>
          <w:sz w:val="24"/>
          <w:szCs w:val="24"/>
        </w:rPr>
      </w:pPr>
      <w:r w:rsidRPr="007F28CC">
        <w:rPr>
          <w:rFonts w:ascii="Arial" w:hAnsi="Arial" w:cs="Arial"/>
          <w:sz w:val="24"/>
          <w:szCs w:val="24"/>
        </w:rPr>
        <w:t xml:space="preserve">A. </w:t>
      </w:r>
      <w:r w:rsidRPr="00C03A01">
        <w:rPr>
          <w:rFonts w:ascii="Arial" w:hAnsi="Arial" w:cs="Arial"/>
          <w:b/>
          <w:sz w:val="24"/>
          <w:szCs w:val="24"/>
        </w:rPr>
        <w:t>State Model: Special State or Special Process Models:</w:t>
      </w:r>
    </w:p>
    <w:p w14:paraId="0F2A0EB4" w14:textId="77777777" w:rsidR="006672B4" w:rsidRPr="007F28CC" w:rsidRDefault="006672B4" w:rsidP="006672B4">
      <w:pPr>
        <w:numPr>
          <w:ilvl w:val="0"/>
          <w:numId w:val="1"/>
        </w:numPr>
        <w:rPr>
          <w:rFonts w:ascii="Arial" w:hAnsi="Arial" w:cs="Arial"/>
          <w:sz w:val="24"/>
          <w:szCs w:val="24"/>
        </w:rPr>
      </w:pPr>
      <w:r w:rsidRPr="007F28CC">
        <w:rPr>
          <w:rFonts w:ascii="Arial" w:hAnsi="Arial" w:cs="Arial"/>
          <w:sz w:val="24"/>
          <w:szCs w:val="24"/>
        </w:rPr>
        <w:t>Theory of Dissociated Control</w:t>
      </w:r>
    </w:p>
    <w:p w14:paraId="5B82D6DF" w14:textId="77777777" w:rsidR="006672B4" w:rsidRPr="00EB2F6C" w:rsidRDefault="006672B4" w:rsidP="006672B4">
      <w:pPr>
        <w:numPr>
          <w:ilvl w:val="0"/>
          <w:numId w:val="1"/>
        </w:numPr>
        <w:rPr>
          <w:rFonts w:ascii="Arial" w:hAnsi="Arial" w:cs="Arial"/>
          <w:sz w:val="24"/>
          <w:szCs w:val="24"/>
        </w:rPr>
      </w:pPr>
      <w:r w:rsidRPr="007F28CC">
        <w:rPr>
          <w:rFonts w:ascii="Arial" w:hAnsi="Arial" w:cs="Arial"/>
          <w:sz w:val="24"/>
          <w:szCs w:val="24"/>
        </w:rPr>
        <w:t>Neo-dissociation theor</w:t>
      </w:r>
      <w:r>
        <w:rPr>
          <w:rFonts w:ascii="Arial" w:hAnsi="Arial" w:cs="Arial"/>
          <w:sz w:val="24"/>
          <w:szCs w:val="24"/>
        </w:rPr>
        <w:t>y</w:t>
      </w:r>
    </w:p>
    <w:p w14:paraId="457A0DCA" w14:textId="77777777" w:rsidR="006672B4" w:rsidRPr="007F28CC" w:rsidRDefault="006672B4" w:rsidP="006672B4">
      <w:pPr>
        <w:rPr>
          <w:rFonts w:ascii="Arial" w:hAnsi="Arial" w:cs="Arial"/>
          <w:sz w:val="24"/>
          <w:szCs w:val="24"/>
        </w:rPr>
      </w:pPr>
      <w:r w:rsidRPr="007F28CC">
        <w:rPr>
          <w:rFonts w:ascii="Arial" w:hAnsi="Arial" w:cs="Arial"/>
          <w:sz w:val="24"/>
          <w:szCs w:val="24"/>
        </w:rPr>
        <w:t xml:space="preserve">B. </w:t>
      </w:r>
      <w:r w:rsidRPr="00C03A01">
        <w:rPr>
          <w:rFonts w:ascii="Arial" w:hAnsi="Arial" w:cs="Arial"/>
          <w:b/>
          <w:sz w:val="24"/>
          <w:szCs w:val="24"/>
        </w:rPr>
        <w:t>Social &amp; Cognitive Models</w:t>
      </w:r>
      <w:r w:rsidRPr="007F28CC">
        <w:rPr>
          <w:rFonts w:ascii="Arial" w:hAnsi="Arial" w:cs="Arial"/>
          <w:sz w:val="24"/>
          <w:szCs w:val="24"/>
        </w:rPr>
        <w:t xml:space="preserve"> (non-state theories)</w:t>
      </w:r>
    </w:p>
    <w:p w14:paraId="766FE3FC" w14:textId="77777777" w:rsidR="006672B4" w:rsidRPr="007F28CC" w:rsidRDefault="006672B4" w:rsidP="006672B4">
      <w:pPr>
        <w:rPr>
          <w:rFonts w:ascii="Arial" w:hAnsi="Arial" w:cs="Arial"/>
          <w:sz w:val="24"/>
          <w:szCs w:val="24"/>
        </w:rPr>
      </w:pPr>
      <w:r w:rsidRPr="007F28CC">
        <w:rPr>
          <w:rFonts w:ascii="Arial" w:hAnsi="Arial" w:cs="Arial"/>
          <w:sz w:val="24"/>
          <w:szCs w:val="24"/>
        </w:rPr>
        <w:t xml:space="preserve">C. </w:t>
      </w:r>
      <w:r w:rsidRPr="00C03A01">
        <w:rPr>
          <w:rFonts w:ascii="Arial" w:hAnsi="Arial" w:cs="Arial"/>
          <w:b/>
          <w:sz w:val="24"/>
          <w:szCs w:val="24"/>
        </w:rPr>
        <w:t xml:space="preserve">Altered consciousness </w:t>
      </w:r>
      <w:proofErr w:type="gramStart"/>
      <w:r w:rsidRPr="00C03A01">
        <w:rPr>
          <w:rFonts w:ascii="Arial" w:hAnsi="Arial" w:cs="Arial"/>
          <w:b/>
          <w:sz w:val="24"/>
          <w:szCs w:val="24"/>
        </w:rPr>
        <w:t>model</w:t>
      </w:r>
      <w:proofErr w:type="gramEnd"/>
    </w:p>
    <w:p w14:paraId="3D8A2013" w14:textId="77777777" w:rsidR="006672B4" w:rsidRPr="00C03A01" w:rsidRDefault="006672B4" w:rsidP="006672B4">
      <w:pPr>
        <w:rPr>
          <w:rFonts w:ascii="Arial" w:hAnsi="Arial" w:cs="Arial"/>
          <w:b/>
          <w:sz w:val="24"/>
          <w:szCs w:val="24"/>
        </w:rPr>
      </w:pPr>
      <w:r w:rsidRPr="007F28CC">
        <w:rPr>
          <w:rFonts w:ascii="Arial" w:hAnsi="Arial" w:cs="Arial"/>
          <w:sz w:val="24"/>
          <w:szCs w:val="24"/>
        </w:rPr>
        <w:t xml:space="preserve">D. </w:t>
      </w:r>
      <w:proofErr w:type="spellStart"/>
      <w:r w:rsidRPr="00C03A01">
        <w:rPr>
          <w:rFonts w:ascii="Arial" w:hAnsi="Arial" w:cs="Arial"/>
          <w:b/>
          <w:sz w:val="24"/>
          <w:szCs w:val="24"/>
        </w:rPr>
        <w:t>Ericksonian</w:t>
      </w:r>
      <w:proofErr w:type="spellEnd"/>
      <w:r w:rsidRPr="00C03A01">
        <w:rPr>
          <w:rFonts w:ascii="Arial" w:hAnsi="Arial" w:cs="Arial"/>
          <w:b/>
          <w:sz w:val="24"/>
          <w:szCs w:val="24"/>
        </w:rPr>
        <w:t>/utilisation model</w:t>
      </w:r>
    </w:p>
    <w:p w14:paraId="76FD5789" w14:textId="77777777" w:rsidR="006672B4" w:rsidRDefault="006672B4" w:rsidP="006672B4">
      <w:pPr>
        <w:rPr>
          <w:rFonts w:ascii="Arial" w:hAnsi="Arial" w:cs="Arial"/>
          <w:b/>
          <w:sz w:val="24"/>
          <w:szCs w:val="24"/>
        </w:rPr>
      </w:pPr>
      <w:r w:rsidRPr="007F28CC">
        <w:rPr>
          <w:rFonts w:ascii="Arial" w:hAnsi="Arial" w:cs="Arial"/>
          <w:sz w:val="24"/>
          <w:szCs w:val="24"/>
        </w:rPr>
        <w:t xml:space="preserve">E. </w:t>
      </w:r>
      <w:r w:rsidRPr="00C03A01">
        <w:rPr>
          <w:rFonts w:ascii="Arial" w:hAnsi="Arial" w:cs="Arial"/>
          <w:b/>
          <w:sz w:val="24"/>
          <w:szCs w:val="24"/>
        </w:rPr>
        <w:t>Psychoanalytic model</w:t>
      </w:r>
    </w:p>
    <w:p w14:paraId="70140C6A" w14:textId="77777777" w:rsidR="006672B4" w:rsidRDefault="006672B4" w:rsidP="006672B4">
      <w:pPr>
        <w:rPr>
          <w:rFonts w:ascii="Arial" w:hAnsi="Arial" w:cs="Arial"/>
          <w:b/>
          <w:sz w:val="24"/>
          <w:szCs w:val="24"/>
        </w:rPr>
      </w:pPr>
    </w:p>
    <w:p w14:paraId="7F78161A" w14:textId="77777777" w:rsidR="006672B4" w:rsidRPr="00C03A01" w:rsidRDefault="006672B4" w:rsidP="006672B4">
      <w:pPr>
        <w:rPr>
          <w:rFonts w:ascii="Arial" w:hAnsi="Arial" w:cs="Arial"/>
          <w:sz w:val="24"/>
          <w:szCs w:val="24"/>
        </w:rPr>
      </w:pPr>
      <w:r>
        <w:rPr>
          <w:rFonts w:ascii="Arial" w:hAnsi="Arial" w:cs="Arial"/>
          <w:sz w:val="24"/>
          <w:szCs w:val="24"/>
        </w:rPr>
        <w:t>The models are discussed with examples and the module includes a comprehensive reference section.</w:t>
      </w:r>
    </w:p>
    <w:p w14:paraId="3CF4D915" w14:textId="77777777" w:rsidR="006672B4" w:rsidRDefault="006672B4" w:rsidP="006672B4">
      <w:pPr>
        <w:rPr>
          <w:rFonts w:ascii="Arial" w:hAnsi="Arial" w:cs="Arial"/>
          <w:b/>
          <w:sz w:val="24"/>
          <w:szCs w:val="24"/>
        </w:rPr>
      </w:pPr>
    </w:p>
    <w:p w14:paraId="1838DB5D" w14:textId="77777777" w:rsidR="006672B4" w:rsidRDefault="006672B4" w:rsidP="006672B4">
      <w:pPr>
        <w:rPr>
          <w:rFonts w:ascii="Arial" w:hAnsi="Arial" w:cs="Arial"/>
          <w:b/>
          <w:sz w:val="24"/>
          <w:szCs w:val="24"/>
        </w:rPr>
      </w:pPr>
      <w:r>
        <w:rPr>
          <w:rFonts w:ascii="Arial" w:hAnsi="Arial" w:cs="Arial"/>
          <w:b/>
          <w:sz w:val="24"/>
          <w:szCs w:val="24"/>
        </w:rPr>
        <w:lastRenderedPageBreak/>
        <w:t xml:space="preserve">Factors that facilitate or impede change: </w:t>
      </w:r>
    </w:p>
    <w:p w14:paraId="5844455E" w14:textId="77777777" w:rsidR="006672B4" w:rsidRPr="00430E87" w:rsidRDefault="006672B4" w:rsidP="006672B4">
      <w:pPr>
        <w:rPr>
          <w:rFonts w:ascii="Arial" w:hAnsi="Arial" w:cs="Arial"/>
          <w:sz w:val="24"/>
          <w:szCs w:val="24"/>
        </w:rPr>
      </w:pPr>
      <w:r>
        <w:rPr>
          <w:rFonts w:ascii="Arial" w:hAnsi="Arial" w:cs="Arial"/>
          <w:sz w:val="24"/>
          <w:szCs w:val="24"/>
        </w:rPr>
        <w:t>This is a substantial section, with discussion of the following factors. Others are likely to be included as the course material is developed. In addition, students will be invited to draw upon their clinical experience and add to the list.</w:t>
      </w:r>
    </w:p>
    <w:p w14:paraId="4E260508" w14:textId="77777777" w:rsidR="006672B4" w:rsidRPr="0052223D" w:rsidRDefault="006672B4" w:rsidP="006672B4">
      <w:pPr>
        <w:numPr>
          <w:ilvl w:val="0"/>
          <w:numId w:val="2"/>
        </w:numPr>
        <w:rPr>
          <w:rFonts w:ascii="Arial" w:hAnsi="Arial" w:cs="Arial"/>
          <w:sz w:val="24"/>
          <w:szCs w:val="24"/>
        </w:rPr>
      </w:pPr>
      <w:r>
        <w:rPr>
          <w:rFonts w:ascii="Arial" w:hAnsi="Arial" w:cs="Arial"/>
          <w:sz w:val="24"/>
          <w:szCs w:val="24"/>
        </w:rPr>
        <w:t xml:space="preserve">Expectations, including unrealistic </w:t>
      </w:r>
      <w:proofErr w:type="gramStart"/>
      <w:r>
        <w:rPr>
          <w:rFonts w:ascii="Arial" w:hAnsi="Arial" w:cs="Arial"/>
          <w:sz w:val="24"/>
          <w:szCs w:val="24"/>
        </w:rPr>
        <w:t>expectations</w:t>
      </w:r>
      <w:proofErr w:type="gramEnd"/>
    </w:p>
    <w:p w14:paraId="239BF49A" w14:textId="77777777" w:rsidR="006672B4" w:rsidRDefault="006672B4" w:rsidP="006672B4">
      <w:pPr>
        <w:numPr>
          <w:ilvl w:val="0"/>
          <w:numId w:val="2"/>
        </w:numPr>
        <w:rPr>
          <w:rFonts w:ascii="Arial" w:hAnsi="Arial" w:cs="Arial"/>
          <w:sz w:val="24"/>
          <w:szCs w:val="24"/>
        </w:rPr>
      </w:pPr>
      <w:r>
        <w:rPr>
          <w:rFonts w:ascii="Arial" w:hAnsi="Arial" w:cs="Arial"/>
          <w:sz w:val="24"/>
          <w:szCs w:val="24"/>
        </w:rPr>
        <w:t>Power of suggestion</w:t>
      </w:r>
    </w:p>
    <w:p w14:paraId="3103729E" w14:textId="77777777" w:rsidR="006672B4" w:rsidRDefault="006672B4" w:rsidP="006672B4">
      <w:pPr>
        <w:numPr>
          <w:ilvl w:val="0"/>
          <w:numId w:val="2"/>
        </w:numPr>
        <w:rPr>
          <w:rFonts w:ascii="Arial" w:hAnsi="Arial" w:cs="Arial"/>
          <w:sz w:val="24"/>
          <w:szCs w:val="24"/>
        </w:rPr>
      </w:pPr>
      <w:r>
        <w:rPr>
          <w:rFonts w:ascii="Arial" w:hAnsi="Arial" w:cs="Arial"/>
          <w:sz w:val="24"/>
          <w:szCs w:val="24"/>
        </w:rPr>
        <w:t xml:space="preserve">Cognitive </w:t>
      </w:r>
      <w:proofErr w:type="gramStart"/>
      <w:r>
        <w:rPr>
          <w:rFonts w:ascii="Arial" w:hAnsi="Arial" w:cs="Arial"/>
          <w:sz w:val="24"/>
          <w:szCs w:val="24"/>
        </w:rPr>
        <w:t>component  -</w:t>
      </w:r>
      <w:proofErr w:type="gramEnd"/>
      <w:r>
        <w:rPr>
          <w:rFonts w:ascii="Arial" w:hAnsi="Arial" w:cs="Arial"/>
          <w:sz w:val="24"/>
          <w:szCs w:val="24"/>
        </w:rPr>
        <w:t xml:space="preserve">  relaxation, imagery, trance logic</w:t>
      </w:r>
    </w:p>
    <w:p w14:paraId="6C50D37D" w14:textId="77777777" w:rsidR="006672B4" w:rsidRDefault="006672B4" w:rsidP="006672B4">
      <w:pPr>
        <w:numPr>
          <w:ilvl w:val="0"/>
          <w:numId w:val="2"/>
        </w:numPr>
        <w:rPr>
          <w:rFonts w:ascii="Arial" w:hAnsi="Arial" w:cs="Arial"/>
          <w:sz w:val="24"/>
          <w:szCs w:val="24"/>
        </w:rPr>
      </w:pPr>
      <w:r>
        <w:rPr>
          <w:rFonts w:ascii="Arial" w:hAnsi="Arial" w:cs="Arial"/>
          <w:sz w:val="24"/>
          <w:szCs w:val="24"/>
        </w:rPr>
        <w:t xml:space="preserve">Rapport </w:t>
      </w:r>
    </w:p>
    <w:p w14:paraId="73CE562C" w14:textId="77777777" w:rsidR="006672B4" w:rsidRDefault="006672B4" w:rsidP="006672B4">
      <w:pPr>
        <w:numPr>
          <w:ilvl w:val="0"/>
          <w:numId w:val="2"/>
        </w:numPr>
        <w:rPr>
          <w:rFonts w:ascii="Arial" w:hAnsi="Arial" w:cs="Arial"/>
          <w:sz w:val="24"/>
          <w:szCs w:val="24"/>
        </w:rPr>
      </w:pPr>
      <w:r>
        <w:rPr>
          <w:rFonts w:ascii="Arial" w:hAnsi="Arial" w:cs="Arial"/>
          <w:sz w:val="24"/>
          <w:szCs w:val="24"/>
        </w:rPr>
        <w:t>Motivation</w:t>
      </w:r>
    </w:p>
    <w:p w14:paraId="4DCCC840" w14:textId="77777777" w:rsidR="006672B4" w:rsidRPr="00242118" w:rsidRDefault="006672B4" w:rsidP="006672B4">
      <w:pPr>
        <w:numPr>
          <w:ilvl w:val="0"/>
          <w:numId w:val="2"/>
        </w:numPr>
        <w:rPr>
          <w:rFonts w:ascii="Arial" w:hAnsi="Arial" w:cs="Arial"/>
          <w:sz w:val="24"/>
          <w:szCs w:val="24"/>
        </w:rPr>
      </w:pPr>
      <w:r>
        <w:rPr>
          <w:rFonts w:ascii="Arial" w:hAnsi="Arial" w:cs="Arial"/>
          <w:sz w:val="24"/>
          <w:szCs w:val="24"/>
        </w:rPr>
        <w:t>The therapeutic relationship</w:t>
      </w:r>
    </w:p>
    <w:p w14:paraId="442B193D" w14:textId="77777777" w:rsidR="006672B4" w:rsidRDefault="006672B4" w:rsidP="006672B4">
      <w:pPr>
        <w:numPr>
          <w:ilvl w:val="0"/>
          <w:numId w:val="2"/>
        </w:numPr>
        <w:rPr>
          <w:rFonts w:ascii="Arial" w:hAnsi="Arial" w:cs="Arial"/>
          <w:sz w:val="24"/>
          <w:szCs w:val="24"/>
        </w:rPr>
      </w:pPr>
      <w:r>
        <w:rPr>
          <w:rFonts w:ascii="Arial" w:hAnsi="Arial" w:cs="Arial"/>
          <w:sz w:val="24"/>
          <w:szCs w:val="24"/>
        </w:rPr>
        <w:t>Procrastination</w:t>
      </w:r>
    </w:p>
    <w:p w14:paraId="447418C5" w14:textId="77777777" w:rsidR="006672B4" w:rsidRDefault="006672B4" w:rsidP="006672B4">
      <w:pPr>
        <w:numPr>
          <w:ilvl w:val="0"/>
          <w:numId w:val="2"/>
        </w:numPr>
        <w:rPr>
          <w:rFonts w:ascii="Arial" w:hAnsi="Arial" w:cs="Arial"/>
          <w:sz w:val="24"/>
          <w:szCs w:val="24"/>
        </w:rPr>
      </w:pPr>
      <w:r>
        <w:rPr>
          <w:rFonts w:ascii="Arial" w:hAnsi="Arial" w:cs="Arial"/>
          <w:sz w:val="24"/>
          <w:szCs w:val="24"/>
        </w:rPr>
        <w:t xml:space="preserve">Primary, </w:t>
      </w:r>
      <w:proofErr w:type="gramStart"/>
      <w:r>
        <w:rPr>
          <w:rFonts w:ascii="Arial" w:hAnsi="Arial" w:cs="Arial"/>
          <w:sz w:val="24"/>
          <w:szCs w:val="24"/>
        </w:rPr>
        <w:t>secondary</w:t>
      </w:r>
      <w:proofErr w:type="gramEnd"/>
      <w:r>
        <w:rPr>
          <w:rFonts w:ascii="Arial" w:hAnsi="Arial" w:cs="Arial"/>
          <w:sz w:val="24"/>
          <w:szCs w:val="24"/>
        </w:rPr>
        <w:t xml:space="preserve"> and tertiary gain</w:t>
      </w:r>
    </w:p>
    <w:p w14:paraId="34E70EB7" w14:textId="77777777" w:rsidR="006672B4" w:rsidRDefault="006672B4" w:rsidP="006672B4">
      <w:pPr>
        <w:numPr>
          <w:ilvl w:val="0"/>
          <w:numId w:val="2"/>
        </w:numPr>
        <w:rPr>
          <w:rFonts w:ascii="Arial" w:hAnsi="Arial" w:cs="Arial"/>
          <w:sz w:val="24"/>
          <w:szCs w:val="24"/>
        </w:rPr>
      </w:pPr>
      <w:r>
        <w:rPr>
          <w:rFonts w:ascii="Arial" w:hAnsi="Arial" w:cs="Arial"/>
          <w:sz w:val="24"/>
          <w:szCs w:val="24"/>
        </w:rPr>
        <w:t>Malingering – the ‘benefits’ of illness</w:t>
      </w:r>
    </w:p>
    <w:p w14:paraId="1F2C5175" w14:textId="77777777" w:rsidR="006672B4" w:rsidRDefault="006672B4" w:rsidP="006672B4">
      <w:pPr>
        <w:numPr>
          <w:ilvl w:val="0"/>
          <w:numId w:val="2"/>
        </w:numPr>
        <w:rPr>
          <w:rFonts w:ascii="Arial" w:hAnsi="Arial" w:cs="Arial"/>
          <w:sz w:val="24"/>
          <w:szCs w:val="24"/>
        </w:rPr>
      </w:pPr>
      <w:r>
        <w:rPr>
          <w:rFonts w:ascii="Arial" w:hAnsi="Arial" w:cs="Arial"/>
          <w:sz w:val="24"/>
          <w:szCs w:val="24"/>
        </w:rPr>
        <w:t>Attitude to change</w:t>
      </w:r>
    </w:p>
    <w:p w14:paraId="023DBA38" w14:textId="77777777" w:rsidR="006672B4" w:rsidRPr="000C54AC" w:rsidRDefault="006672B4" w:rsidP="006672B4">
      <w:pPr>
        <w:numPr>
          <w:ilvl w:val="0"/>
          <w:numId w:val="2"/>
        </w:numPr>
        <w:rPr>
          <w:rFonts w:ascii="Arial" w:hAnsi="Arial" w:cs="Arial"/>
          <w:sz w:val="24"/>
          <w:szCs w:val="24"/>
        </w:rPr>
      </w:pPr>
      <w:r>
        <w:rPr>
          <w:rFonts w:ascii="Arial" w:hAnsi="Arial" w:cs="Arial"/>
          <w:sz w:val="24"/>
          <w:szCs w:val="24"/>
        </w:rPr>
        <w:t xml:space="preserve">Changing beliefs, strategy, </w:t>
      </w:r>
      <w:proofErr w:type="gramStart"/>
      <w:r>
        <w:rPr>
          <w:rFonts w:ascii="Arial" w:hAnsi="Arial" w:cs="Arial"/>
          <w:sz w:val="24"/>
          <w:szCs w:val="24"/>
        </w:rPr>
        <w:t>values</w:t>
      </w:r>
      <w:proofErr w:type="gramEnd"/>
      <w:r>
        <w:rPr>
          <w:rFonts w:ascii="Arial" w:hAnsi="Arial" w:cs="Arial"/>
          <w:sz w:val="24"/>
          <w:szCs w:val="24"/>
        </w:rPr>
        <w:t xml:space="preserve"> and criteria</w:t>
      </w:r>
    </w:p>
    <w:p w14:paraId="151D991D" w14:textId="77777777" w:rsidR="006672B4" w:rsidRDefault="006672B4" w:rsidP="006672B4">
      <w:pPr>
        <w:numPr>
          <w:ilvl w:val="0"/>
          <w:numId w:val="2"/>
        </w:numPr>
        <w:rPr>
          <w:rFonts w:ascii="Arial" w:hAnsi="Arial" w:cs="Arial"/>
          <w:sz w:val="24"/>
          <w:szCs w:val="24"/>
        </w:rPr>
      </w:pPr>
      <w:proofErr w:type="spellStart"/>
      <w:r>
        <w:rPr>
          <w:rFonts w:ascii="Arial" w:hAnsi="Arial" w:cs="Arial"/>
          <w:sz w:val="24"/>
          <w:szCs w:val="24"/>
        </w:rPr>
        <w:t>Extratherapeutic</w:t>
      </w:r>
      <w:proofErr w:type="spellEnd"/>
      <w:r>
        <w:rPr>
          <w:rFonts w:ascii="Arial" w:hAnsi="Arial" w:cs="Arial"/>
          <w:sz w:val="24"/>
          <w:szCs w:val="24"/>
        </w:rPr>
        <w:t xml:space="preserve"> factors including:</w:t>
      </w:r>
    </w:p>
    <w:p w14:paraId="2B87ABCE" w14:textId="77777777" w:rsidR="006672B4" w:rsidRDefault="006672B4" w:rsidP="006672B4">
      <w:pPr>
        <w:numPr>
          <w:ilvl w:val="0"/>
          <w:numId w:val="3"/>
        </w:numPr>
        <w:rPr>
          <w:rFonts w:ascii="Arial" w:hAnsi="Arial" w:cs="Arial"/>
          <w:sz w:val="24"/>
          <w:szCs w:val="24"/>
        </w:rPr>
      </w:pPr>
      <w:r>
        <w:rPr>
          <w:rFonts w:ascii="Arial" w:hAnsi="Arial" w:cs="Arial"/>
          <w:sz w:val="24"/>
          <w:szCs w:val="24"/>
        </w:rPr>
        <w:t>Client history</w:t>
      </w:r>
    </w:p>
    <w:p w14:paraId="0ED6C625" w14:textId="77777777" w:rsidR="006672B4" w:rsidRDefault="006672B4" w:rsidP="006672B4">
      <w:pPr>
        <w:numPr>
          <w:ilvl w:val="0"/>
          <w:numId w:val="3"/>
        </w:numPr>
        <w:rPr>
          <w:rFonts w:ascii="Arial" w:hAnsi="Arial" w:cs="Arial"/>
          <w:sz w:val="24"/>
          <w:szCs w:val="24"/>
        </w:rPr>
      </w:pPr>
      <w:r>
        <w:rPr>
          <w:rFonts w:ascii="Arial" w:hAnsi="Arial" w:cs="Arial"/>
          <w:sz w:val="24"/>
          <w:szCs w:val="24"/>
        </w:rPr>
        <w:t>Client psychology</w:t>
      </w:r>
    </w:p>
    <w:p w14:paraId="607C37C8" w14:textId="77777777" w:rsidR="006672B4" w:rsidRDefault="006672B4" w:rsidP="006672B4">
      <w:pPr>
        <w:numPr>
          <w:ilvl w:val="0"/>
          <w:numId w:val="3"/>
        </w:numPr>
        <w:rPr>
          <w:rFonts w:ascii="Arial" w:hAnsi="Arial" w:cs="Arial"/>
          <w:sz w:val="24"/>
          <w:szCs w:val="24"/>
        </w:rPr>
      </w:pPr>
      <w:r>
        <w:rPr>
          <w:rFonts w:ascii="Arial" w:hAnsi="Arial" w:cs="Arial"/>
          <w:sz w:val="24"/>
          <w:szCs w:val="24"/>
        </w:rPr>
        <w:t>Client identity</w:t>
      </w:r>
    </w:p>
    <w:p w14:paraId="1874D24B" w14:textId="77777777" w:rsidR="006672B4" w:rsidRDefault="006672B4" w:rsidP="006672B4">
      <w:pPr>
        <w:numPr>
          <w:ilvl w:val="0"/>
          <w:numId w:val="3"/>
        </w:numPr>
        <w:rPr>
          <w:rFonts w:ascii="Arial" w:hAnsi="Arial" w:cs="Arial"/>
          <w:sz w:val="24"/>
          <w:szCs w:val="24"/>
        </w:rPr>
      </w:pPr>
      <w:r>
        <w:rPr>
          <w:rFonts w:ascii="Arial" w:hAnsi="Arial" w:cs="Arial"/>
          <w:sz w:val="24"/>
          <w:szCs w:val="24"/>
        </w:rPr>
        <w:t xml:space="preserve">Social and environmental factors </w:t>
      </w:r>
    </w:p>
    <w:p w14:paraId="54B44A88" w14:textId="77777777" w:rsidR="006672B4" w:rsidRDefault="006672B4" w:rsidP="006672B4">
      <w:pPr>
        <w:ind w:left="360"/>
        <w:rPr>
          <w:rFonts w:ascii="Arial" w:hAnsi="Arial" w:cs="Arial"/>
          <w:sz w:val="24"/>
          <w:szCs w:val="24"/>
        </w:rPr>
      </w:pPr>
    </w:p>
    <w:p w14:paraId="239C2198" w14:textId="77777777" w:rsidR="006672B4" w:rsidRDefault="006672B4" w:rsidP="006672B4">
      <w:pPr>
        <w:rPr>
          <w:rFonts w:ascii="Arial" w:hAnsi="Arial" w:cs="Arial"/>
          <w:sz w:val="24"/>
          <w:szCs w:val="24"/>
        </w:rPr>
      </w:pPr>
    </w:p>
    <w:p w14:paraId="37C1840F" w14:textId="77777777" w:rsidR="006672B4" w:rsidRPr="0052223D" w:rsidRDefault="006672B4" w:rsidP="006672B4">
      <w:pPr>
        <w:rPr>
          <w:rFonts w:ascii="Arial" w:hAnsi="Arial" w:cs="Arial"/>
          <w:b/>
          <w:sz w:val="24"/>
          <w:szCs w:val="24"/>
        </w:rPr>
      </w:pPr>
      <w:r>
        <w:rPr>
          <w:rFonts w:ascii="Arial" w:hAnsi="Arial" w:cs="Arial"/>
          <w:b/>
          <w:sz w:val="24"/>
          <w:szCs w:val="24"/>
        </w:rPr>
        <w:t>Advanced questioning</w:t>
      </w:r>
    </w:p>
    <w:p w14:paraId="15F40400" w14:textId="77777777" w:rsidR="006672B4" w:rsidRDefault="006672B4" w:rsidP="006672B4">
      <w:pPr>
        <w:rPr>
          <w:rFonts w:ascii="Arial" w:hAnsi="Arial" w:cs="Arial"/>
          <w:sz w:val="24"/>
          <w:szCs w:val="24"/>
        </w:rPr>
      </w:pPr>
      <w:r>
        <w:rPr>
          <w:rFonts w:ascii="Arial" w:hAnsi="Arial" w:cs="Arial"/>
          <w:sz w:val="24"/>
          <w:szCs w:val="24"/>
        </w:rPr>
        <w:t>The aim of the questions should be to elicit information that will play a role in the resolution of the client’s issue through the hypnotherapeutic intervention. Questions are asked at various stages of the therapeutic relationship along the following lines:</w:t>
      </w:r>
    </w:p>
    <w:p w14:paraId="4D4A3197" w14:textId="77777777" w:rsidR="006672B4" w:rsidRDefault="006672B4" w:rsidP="006672B4">
      <w:pPr>
        <w:rPr>
          <w:rFonts w:ascii="Arial" w:hAnsi="Arial" w:cs="Arial"/>
          <w:sz w:val="24"/>
          <w:szCs w:val="24"/>
        </w:rPr>
      </w:pPr>
      <w:r>
        <w:rPr>
          <w:rFonts w:ascii="Arial" w:hAnsi="Arial" w:cs="Arial"/>
          <w:b/>
          <w:sz w:val="24"/>
          <w:szCs w:val="24"/>
        </w:rPr>
        <w:t xml:space="preserve">A. </w:t>
      </w:r>
      <w:r>
        <w:rPr>
          <w:rFonts w:ascii="Arial" w:hAnsi="Arial" w:cs="Arial"/>
          <w:sz w:val="24"/>
          <w:szCs w:val="24"/>
        </w:rPr>
        <w:t>Essential questions to ask at the initial/intake session:</w:t>
      </w:r>
    </w:p>
    <w:p w14:paraId="325D5389" w14:textId="77777777" w:rsidR="006672B4" w:rsidRDefault="006672B4" w:rsidP="006672B4">
      <w:pPr>
        <w:numPr>
          <w:ilvl w:val="0"/>
          <w:numId w:val="4"/>
        </w:numPr>
        <w:rPr>
          <w:rFonts w:ascii="Arial" w:hAnsi="Arial" w:cs="Arial"/>
          <w:sz w:val="24"/>
          <w:szCs w:val="24"/>
        </w:rPr>
      </w:pPr>
      <w:r>
        <w:rPr>
          <w:rFonts w:ascii="Arial" w:hAnsi="Arial" w:cs="Arial"/>
          <w:sz w:val="24"/>
          <w:szCs w:val="24"/>
        </w:rPr>
        <w:t>Questions about the client – age, socio-economic background, educational level, family situation, occupation</w:t>
      </w:r>
    </w:p>
    <w:p w14:paraId="415A74E7" w14:textId="77777777" w:rsidR="006672B4" w:rsidRDefault="006672B4" w:rsidP="006672B4">
      <w:pPr>
        <w:numPr>
          <w:ilvl w:val="0"/>
          <w:numId w:val="4"/>
        </w:numPr>
        <w:rPr>
          <w:rFonts w:ascii="Arial" w:hAnsi="Arial" w:cs="Arial"/>
          <w:sz w:val="24"/>
          <w:szCs w:val="24"/>
        </w:rPr>
      </w:pPr>
      <w:r>
        <w:rPr>
          <w:rFonts w:ascii="Arial" w:hAnsi="Arial" w:cs="Arial"/>
          <w:sz w:val="24"/>
          <w:szCs w:val="24"/>
        </w:rPr>
        <w:lastRenderedPageBreak/>
        <w:t xml:space="preserve">Questions designed to assess the needs of the client, and establish suitability for </w:t>
      </w:r>
      <w:proofErr w:type="gramStart"/>
      <w:r>
        <w:rPr>
          <w:rFonts w:ascii="Arial" w:hAnsi="Arial" w:cs="Arial"/>
          <w:sz w:val="24"/>
          <w:szCs w:val="24"/>
        </w:rPr>
        <w:t>hypnotherapy</w:t>
      </w:r>
      <w:proofErr w:type="gramEnd"/>
    </w:p>
    <w:p w14:paraId="46439C5B" w14:textId="77777777" w:rsidR="006672B4" w:rsidRDefault="006672B4" w:rsidP="006672B4">
      <w:pPr>
        <w:numPr>
          <w:ilvl w:val="0"/>
          <w:numId w:val="4"/>
        </w:numPr>
        <w:rPr>
          <w:rFonts w:ascii="Arial" w:hAnsi="Arial" w:cs="Arial"/>
          <w:sz w:val="24"/>
          <w:szCs w:val="24"/>
        </w:rPr>
      </w:pPr>
      <w:r>
        <w:rPr>
          <w:rFonts w:ascii="Arial" w:hAnsi="Arial" w:cs="Arial"/>
          <w:sz w:val="24"/>
          <w:szCs w:val="24"/>
        </w:rPr>
        <w:t xml:space="preserve">Questions to ascertain that consequent action is agreed upon with </w:t>
      </w:r>
      <w:proofErr w:type="gramStart"/>
      <w:r>
        <w:rPr>
          <w:rFonts w:ascii="Arial" w:hAnsi="Arial" w:cs="Arial"/>
          <w:sz w:val="24"/>
          <w:szCs w:val="24"/>
        </w:rPr>
        <w:t>client</w:t>
      </w:r>
      <w:proofErr w:type="gramEnd"/>
    </w:p>
    <w:p w14:paraId="2AD2321E" w14:textId="77777777" w:rsidR="006672B4" w:rsidRDefault="006672B4" w:rsidP="006672B4">
      <w:pPr>
        <w:numPr>
          <w:ilvl w:val="0"/>
          <w:numId w:val="4"/>
        </w:numPr>
        <w:rPr>
          <w:rFonts w:ascii="Arial" w:hAnsi="Arial" w:cs="Arial"/>
          <w:i/>
          <w:sz w:val="24"/>
          <w:szCs w:val="24"/>
        </w:rPr>
      </w:pPr>
      <w:r>
        <w:rPr>
          <w:rFonts w:ascii="Arial" w:hAnsi="Arial" w:cs="Arial"/>
          <w:sz w:val="24"/>
          <w:szCs w:val="24"/>
        </w:rPr>
        <w:t xml:space="preserve">Questions relating to contraindications, </w:t>
      </w:r>
      <w:proofErr w:type="gramStart"/>
      <w:r>
        <w:rPr>
          <w:rFonts w:ascii="Arial" w:hAnsi="Arial" w:cs="Arial"/>
          <w:sz w:val="24"/>
          <w:szCs w:val="24"/>
        </w:rPr>
        <w:t>e.g.</w:t>
      </w:r>
      <w:proofErr w:type="gramEnd"/>
      <w:r>
        <w:rPr>
          <w:rFonts w:ascii="Arial" w:hAnsi="Arial" w:cs="Arial"/>
          <w:sz w:val="24"/>
          <w:szCs w:val="24"/>
        </w:rPr>
        <w:t xml:space="preserve"> medication, history of mental illness in client and his/her family, </w:t>
      </w:r>
      <w:r w:rsidRPr="00B066C1">
        <w:rPr>
          <w:rFonts w:ascii="Arial" w:hAnsi="Arial" w:cs="Arial"/>
          <w:i/>
          <w:sz w:val="24"/>
          <w:szCs w:val="24"/>
        </w:rPr>
        <w:t>without asking loaded questions</w:t>
      </w:r>
      <w:r>
        <w:rPr>
          <w:rFonts w:ascii="Arial" w:hAnsi="Arial" w:cs="Arial"/>
          <w:i/>
          <w:sz w:val="24"/>
          <w:szCs w:val="24"/>
        </w:rPr>
        <w:t xml:space="preserve"> </w:t>
      </w:r>
    </w:p>
    <w:p w14:paraId="5CD96151" w14:textId="77777777" w:rsidR="006672B4" w:rsidRPr="00B066C1" w:rsidRDefault="006672B4" w:rsidP="006672B4">
      <w:pPr>
        <w:numPr>
          <w:ilvl w:val="0"/>
          <w:numId w:val="4"/>
        </w:numPr>
        <w:rPr>
          <w:rFonts w:ascii="Arial" w:hAnsi="Arial" w:cs="Arial"/>
          <w:i/>
          <w:sz w:val="24"/>
          <w:szCs w:val="24"/>
        </w:rPr>
      </w:pPr>
      <w:r>
        <w:rPr>
          <w:rFonts w:ascii="Arial" w:hAnsi="Arial" w:cs="Arial"/>
          <w:sz w:val="24"/>
          <w:szCs w:val="24"/>
        </w:rPr>
        <w:t xml:space="preserve">Questions relating to presenting problem, planned framework of therapy and further </w:t>
      </w:r>
      <w:proofErr w:type="gramStart"/>
      <w:r>
        <w:rPr>
          <w:rFonts w:ascii="Arial" w:hAnsi="Arial" w:cs="Arial"/>
          <w:sz w:val="24"/>
          <w:szCs w:val="24"/>
        </w:rPr>
        <w:t>sessions</w:t>
      </w:r>
      <w:proofErr w:type="gramEnd"/>
    </w:p>
    <w:p w14:paraId="1A775804" w14:textId="77777777" w:rsidR="006672B4" w:rsidRDefault="006672B4" w:rsidP="006672B4">
      <w:pPr>
        <w:rPr>
          <w:rFonts w:ascii="Arial" w:hAnsi="Arial" w:cs="Arial"/>
          <w:sz w:val="24"/>
          <w:szCs w:val="24"/>
        </w:rPr>
      </w:pPr>
      <w:r>
        <w:rPr>
          <w:rFonts w:ascii="Arial" w:hAnsi="Arial" w:cs="Arial"/>
          <w:b/>
          <w:sz w:val="24"/>
          <w:szCs w:val="24"/>
        </w:rPr>
        <w:t xml:space="preserve">B. </w:t>
      </w:r>
      <w:r w:rsidRPr="00B066C1">
        <w:rPr>
          <w:rFonts w:ascii="Arial" w:hAnsi="Arial" w:cs="Arial"/>
          <w:sz w:val="24"/>
          <w:szCs w:val="24"/>
        </w:rPr>
        <w:t>Questions based on the primary or core objectives of hypnotherapy</w:t>
      </w:r>
      <w:r>
        <w:rPr>
          <w:rFonts w:ascii="Arial" w:hAnsi="Arial" w:cs="Arial"/>
          <w:sz w:val="24"/>
          <w:szCs w:val="24"/>
        </w:rPr>
        <w:t>:</w:t>
      </w:r>
    </w:p>
    <w:p w14:paraId="6F784108" w14:textId="77777777" w:rsidR="006672B4" w:rsidRPr="00B066C1" w:rsidRDefault="006672B4" w:rsidP="006672B4">
      <w:pPr>
        <w:numPr>
          <w:ilvl w:val="0"/>
          <w:numId w:val="5"/>
        </w:numPr>
        <w:rPr>
          <w:rFonts w:ascii="Arial" w:hAnsi="Arial" w:cs="Arial"/>
          <w:b/>
          <w:i/>
          <w:sz w:val="24"/>
          <w:szCs w:val="24"/>
        </w:rPr>
      </w:pPr>
      <w:r>
        <w:rPr>
          <w:rFonts w:ascii="Arial" w:hAnsi="Arial" w:cs="Arial"/>
          <w:sz w:val="24"/>
          <w:szCs w:val="24"/>
        </w:rPr>
        <w:t>Removing current negative labels (de-labelling) through suggestion and imagery</w:t>
      </w:r>
    </w:p>
    <w:p w14:paraId="7363B6DB" w14:textId="77777777" w:rsidR="006672B4" w:rsidRPr="00B066C1" w:rsidRDefault="006672B4" w:rsidP="006672B4">
      <w:pPr>
        <w:numPr>
          <w:ilvl w:val="0"/>
          <w:numId w:val="5"/>
        </w:numPr>
        <w:rPr>
          <w:rFonts w:ascii="Arial" w:hAnsi="Arial" w:cs="Arial"/>
          <w:b/>
          <w:i/>
          <w:sz w:val="24"/>
          <w:szCs w:val="24"/>
        </w:rPr>
      </w:pPr>
      <w:r>
        <w:rPr>
          <w:rFonts w:ascii="Arial" w:hAnsi="Arial" w:cs="Arial"/>
          <w:sz w:val="24"/>
          <w:szCs w:val="24"/>
        </w:rPr>
        <w:t>Discovering cause</w:t>
      </w:r>
    </w:p>
    <w:p w14:paraId="536ADF93" w14:textId="77777777" w:rsidR="006672B4" w:rsidRPr="00B066C1" w:rsidRDefault="006672B4" w:rsidP="006672B4">
      <w:pPr>
        <w:numPr>
          <w:ilvl w:val="0"/>
          <w:numId w:val="5"/>
        </w:numPr>
        <w:rPr>
          <w:rFonts w:ascii="Arial" w:hAnsi="Arial" w:cs="Arial"/>
          <w:b/>
          <w:i/>
          <w:sz w:val="24"/>
          <w:szCs w:val="24"/>
        </w:rPr>
      </w:pPr>
      <w:r>
        <w:rPr>
          <w:rFonts w:ascii="Arial" w:hAnsi="Arial" w:cs="Arial"/>
          <w:sz w:val="24"/>
          <w:szCs w:val="24"/>
        </w:rPr>
        <w:t xml:space="preserve">Release </w:t>
      </w:r>
    </w:p>
    <w:p w14:paraId="460FF985" w14:textId="77777777" w:rsidR="006672B4" w:rsidRPr="00B066C1" w:rsidRDefault="006672B4" w:rsidP="006672B4">
      <w:pPr>
        <w:numPr>
          <w:ilvl w:val="0"/>
          <w:numId w:val="5"/>
        </w:numPr>
        <w:rPr>
          <w:rFonts w:ascii="Arial" w:hAnsi="Arial" w:cs="Arial"/>
          <w:b/>
          <w:i/>
          <w:sz w:val="24"/>
          <w:szCs w:val="24"/>
        </w:rPr>
      </w:pPr>
      <w:r>
        <w:rPr>
          <w:rFonts w:ascii="Arial" w:hAnsi="Arial" w:cs="Arial"/>
          <w:sz w:val="24"/>
          <w:szCs w:val="24"/>
        </w:rPr>
        <w:t>Subconscious re-learning</w:t>
      </w:r>
    </w:p>
    <w:p w14:paraId="6DE44B77" w14:textId="77777777" w:rsidR="006672B4" w:rsidRPr="00B066C1" w:rsidRDefault="006672B4" w:rsidP="006672B4">
      <w:pPr>
        <w:numPr>
          <w:ilvl w:val="0"/>
          <w:numId w:val="5"/>
        </w:numPr>
        <w:rPr>
          <w:rFonts w:ascii="Arial" w:hAnsi="Arial" w:cs="Arial"/>
          <w:b/>
          <w:i/>
          <w:sz w:val="24"/>
          <w:szCs w:val="24"/>
        </w:rPr>
      </w:pPr>
      <w:r>
        <w:rPr>
          <w:rFonts w:ascii="Arial" w:hAnsi="Arial" w:cs="Arial"/>
          <w:sz w:val="24"/>
          <w:szCs w:val="24"/>
        </w:rPr>
        <w:t>Ego-strengthening</w:t>
      </w:r>
    </w:p>
    <w:p w14:paraId="6A300080" w14:textId="77777777" w:rsidR="006672B4" w:rsidRDefault="006672B4" w:rsidP="006672B4">
      <w:pPr>
        <w:rPr>
          <w:rFonts w:ascii="Arial" w:hAnsi="Arial" w:cs="Arial"/>
          <w:sz w:val="24"/>
          <w:szCs w:val="24"/>
        </w:rPr>
      </w:pPr>
      <w:r>
        <w:rPr>
          <w:rFonts w:ascii="Arial" w:hAnsi="Arial" w:cs="Arial"/>
          <w:b/>
          <w:sz w:val="24"/>
          <w:szCs w:val="24"/>
        </w:rPr>
        <w:t xml:space="preserve">C. </w:t>
      </w:r>
      <w:r>
        <w:rPr>
          <w:rFonts w:ascii="Arial" w:hAnsi="Arial" w:cs="Arial"/>
          <w:sz w:val="24"/>
          <w:szCs w:val="24"/>
        </w:rPr>
        <w:t>Questions based on:</w:t>
      </w:r>
    </w:p>
    <w:p w14:paraId="4E901A79" w14:textId="77777777" w:rsidR="006672B4" w:rsidRDefault="006672B4" w:rsidP="006672B4">
      <w:pPr>
        <w:numPr>
          <w:ilvl w:val="0"/>
          <w:numId w:val="6"/>
        </w:numPr>
        <w:rPr>
          <w:rFonts w:ascii="Arial" w:hAnsi="Arial" w:cs="Arial"/>
          <w:sz w:val="24"/>
          <w:szCs w:val="24"/>
        </w:rPr>
      </w:pPr>
      <w:r>
        <w:rPr>
          <w:rFonts w:ascii="Arial" w:hAnsi="Arial" w:cs="Arial"/>
          <w:sz w:val="24"/>
          <w:szCs w:val="24"/>
        </w:rPr>
        <w:t>Establishing client’s objective</w:t>
      </w:r>
    </w:p>
    <w:p w14:paraId="095463FC" w14:textId="77777777" w:rsidR="006672B4" w:rsidRDefault="006672B4" w:rsidP="006672B4">
      <w:pPr>
        <w:numPr>
          <w:ilvl w:val="0"/>
          <w:numId w:val="6"/>
        </w:numPr>
        <w:rPr>
          <w:rFonts w:ascii="Arial" w:hAnsi="Arial" w:cs="Arial"/>
          <w:sz w:val="24"/>
          <w:szCs w:val="24"/>
        </w:rPr>
      </w:pPr>
      <w:r>
        <w:rPr>
          <w:rFonts w:ascii="Arial" w:hAnsi="Arial" w:cs="Arial"/>
          <w:sz w:val="24"/>
          <w:szCs w:val="24"/>
        </w:rPr>
        <w:t xml:space="preserve">Determining action/s necessary to attain that </w:t>
      </w:r>
      <w:proofErr w:type="gramStart"/>
      <w:r>
        <w:rPr>
          <w:rFonts w:ascii="Arial" w:hAnsi="Arial" w:cs="Arial"/>
          <w:sz w:val="24"/>
          <w:szCs w:val="24"/>
        </w:rPr>
        <w:t>objective</w:t>
      </w:r>
      <w:proofErr w:type="gramEnd"/>
    </w:p>
    <w:p w14:paraId="058C6DBA" w14:textId="77777777" w:rsidR="006672B4" w:rsidRDefault="006672B4" w:rsidP="006672B4">
      <w:pPr>
        <w:numPr>
          <w:ilvl w:val="0"/>
          <w:numId w:val="6"/>
        </w:numPr>
        <w:rPr>
          <w:rFonts w:ascii="Arial" w:hAnsi="Arial" w:cs="Arial"/>
          <w:sz w:val="24"/>
          <w:szCs w:val="24"/>
        </w:rPr>
      </w:pPr>
      <w:r>
        <w:rPr>
          <w:rFonts w:ascii="Arial" w:hAnsi="Arial" w:cs="Arial"/>
          <w:sz w:val="24"/>
          <w:szCs w:val="24"/>
        </w:rPr>
        <w:t>Developing detailed steps necessary for the action/s required</w:t>
      </w:r>
    </w:p>
    <w:p w14:paraId="775A2E5E" w14:textId="77777777" w:rsidR="006672B4" w:rsidRDefault="006672B4" w:rsidP="006672B4">
      <w:pPr>
        <w:rPr>
          <w:rFonts w:ascii="Arial" w:hAnsi="Arial" w:cs="Arial"/>
          <w:sz w:val="24"/>
          <w:szCs w:val="24"/>
        </w:rPr>
      </w:pPr>
      <w:r>
        <w:rPr>
          <w:rFonts w:ascii="Arial" w:hAnsi="Arial" w:cs="Arial"/>
          <w:b/>
          <w:sz w:val="24"/>
          <w:szCs w:val="24"/>
        </w:rPr>
        <w:t xml:space="preserve">D. </w:t>
      </w:r>
      <w:r>
        <w:rPr>
          <w:rFonts w:ascii="Arial" w:hAnsi="Arial" w:cs="Arial"/>
          <w:sz w:val="24"/>
          <w:szCs w:val="24"/>
        </w:rPr>
        <w:t xml:space="preserve"> Questions based on the psychodynamics of the symptom in order to uncover the subconscious cause/s of a </w:t>
      </w:r>
      <w:proofErr w:type="gramStart"/>
      <w:r>
        <w:rPr>
          <w:rFonts w:ascii="Arial" w:hAnsi="Arial" w:cs="Arial"/>
          <w:sz w:val="24"/>
          <w:szCs w:val="24"/>
        </w:rPr>
        <w:t>problem</w:t>
      </w:r>
      <w:proofErr w:type="gramEnd"/>
    </w:p>
    <w:p w14:paraId="59B1B605" w14:textId="77777777" w:rsidR="006672B4" w:rsidRDefault="006672B4" w:rsidP="006672B4">
      <w:pPr>
        <w:rPr>
          <w:rFonts w:ascii="Arial" w:hAnsi="Arial" w:cs="Arial"/>
          <w:sz w:val="24"/>
          <w:szCs w:val="24"/>
        </w:rPr>
      </w:pPr>
      <w:r>
        <w:rPr>
          <w:rFonts w:ascii="Arial" w:hAnsi="Arial" w:cs="Arial"/>
          <w:b/>
          <w:sz w:val="24"/>
          <w:szCs w:val="24"/>
        </w:rPr>
        <w:t xml:space="preserve">E. </w:t>
      </w:r>
      <w:r>
        <w:rPr>
          <w:rFonts w:ascii="Arial" w:hAnsi="Arial" w:cs="Arial"/>
          <w:sz w:val="24"/>
          <w:szCs w:val="24"/>
        </w:rPr>
        <w:t xml:space="preserve">Questions to identify the personal benefit/s of change to the </w:t>
      </w:r>
      <w:proofErr w:type="gramStart"/>
      <w:r>
        <w:rPr>
          <w:rFonts w:ascii="Arial" w:hAnsi="Arial" w:cs="Arial"/>
          <w:sz w:val="24"/>
          <w:szCs w:val="24"/>
        </w:rPr>
        <w:t>client</w:t>
      </w:r>
      <w:proofErr w:type="gramEnd"/>
    </w:p>
    <w:p w14:paraId="11A0D0FC" w14:textId="77777777" w:rsidR="006672B4" w:rsidRDefault="006672B4" w:rsidP="006672B4">
      <w:pPr>
        <w:rPr>
          <w:rFonts w:ascii="Arial" w:hAnsi="Arial" w:cs="Arial"/>
          <w:sz w:val="24"/>
          <w:szCs w:val="24"/>
        </w:rPr>
      </w:pPr>
      <w:r>
        <w:rPr>
          <w:rFonts w:ascii="Arial" w:hAnsi="Arial" w:cs="Arial"/>
          <w:b/>
          <w:sz w:val="24"/>
          <w:szCs w:val="24"/>
        </w:rPr>
        <w:t xml:space="preserve">F. </w:t>
      </w:r>
      <w:r w:rsidRPr="0068556A">
        <w:rPr>
          <w:rFonts w:ascii="Arial" w:hAnsi="Arial" w:cs="Arial"/>
          <w:sz w:val="24"/>
          <w:szCs w:val="24"/>
        </w:rPr>
        <w:t>Tag questions</w:t>
      </w:r>
      <w:r>
        <w:rPr>
          <w:rFonts w:ascii="Arial" w:hAnsi="Arial" w:cs="Arial"/>
          <w:b/>
          <w:sz w:val="24"/>
          <w:szCs w:val="24"/>
        </w:rPr>
        <w:t xml:space="preserve"> </w:t>
      </w:r>
      <w:r>
        <w:rPr>
          <w:rFonts w:ascii="Arial" w:hAnsi="Arial" w:cs="Arial"/>
          <w:sz w:val="24"/>
          <w:szCs w:val="24"/>
        </w:rPr>
        <w:t xml:space="preserve">added to the end of a statement, </w:t>
      </w:r>
      <w:proofErr w:type="gramStart"/>
      <w:r>
        <w:rPr>
          <w:rFonts w:ascii="Arial" w:hAnsi="Arial" w:cs="Arial"/>
          <w:sz w:val="24"/>
          <w:szCs w:val="24"/>
        </w:rPr>
        <w:t>e.g.</w:t>
      </w:r>
      <w:proofErr w:type="gramEnd"/>
      <w:r>
        <w:rPr>
          <w:rFonts w:ascii="Arial" w:hAnsi="Arial" w:cs="Arial"/>
          <w:sz w:val="24"/>
          <w:szCs w:val="24"/>
        </w:rPr>
        <w:t xml:space="preserve"> “don’t you think?”, “aren’t you?”, “didn’t I?” in order to communicate directly with the subconscious</w:t>
      </w:r>
    </w:p>
    <w:p w14:paraId="617E0DFD" w14:textId="77777777" w:rsidR="006672B4" w:rsidRDefault="006672B4" w:rsidP="006672B4">
      <w:pPr>
        <w:rPr>
          <w:rFonts w:ascii="Arial" w:hAnsi="Arial" w:cs="Arial"/>
          <w:sz w:val="24"/>
          <w:szCs w:val="24"/>
        </w:rPr>
      </w:pPr>
      <w:r>
        <w:rPr>
          <w:rFonts w:ascii="Arial" w:hAnsi="Arial" w:cs="Arial"/>
          <w:b/>
          <w:sz w:val="24"/>
          <w:szCs w:val="24"/>
        </w:rPr>
        <w:t xml:space="preserve">G. </w:t>
      </w:r>
      <w:r>
        <w:rPr>
          <w:rFonts w:ascii="Arial" w:hAnsi="Arial" w:cs="Arial"/>
          <w:sz w:val="24"/>
          <w:szCs w:val="24"/>
        </w:rPr>
        <w:t>Questions based on the GROW model (addressed in detail in the section Hypno-coaching in Advanced Approaches below)</w:t>
      </w:r>
    </w:p>
    <w:p w14:paraId="3BEB96D3" w14:textId="77777777" w:rsidR="006672B4" w:rsidRPr="0068556A" w:rsidRDefault="006672B4" w:rsidP="006672B4">
      <w:pPr>
        <w:rPr>
          <w:rFonts w:ascii="Arial" w:hAnsi="Arial" w:cs="Arial"/>
          <w:b/>
          <w:sz w:val="24"/>
          <w:szCs w:val="24"/>
        </w:rPr>
      </w:pPr>
      <w:r>
        <w:rPr>
          <w:rFonts w:ascii="Arial" w:hAnsi="Arial" w:cs="Arial"/>
          <w:b/>
          <w:sz w:val="24"/>
          <w:szCs w:val="24"/>
        </w:rPr>
        <w:t xml:space="preserve">H. </w:t>
      </w:r>
      <w:r w:rsidRPr="0068556A">
        <w:rPr>
          <w:rFonts w:ascii="Arial" w:hAnsi="Arial" w:cs="Arial"/>
          <w:sz w:val="24"/>
          <w:szCs w:val="24"/>
        </w:rPr>
        <w:t>Addressing problems with double</w:t>
      </w:r>
      <w:r>
        <w:rPr>
          <w:rFonts w:ascii="Arial" w:hAnsi="Arial" w:cs="Arial"/>
          <w:sz w:val="24"/>
          <w:szCs w:val="24"/>
        </w:rPr>
        <w:t xml:space="preserve">-barrelled questions, </w:t>
      </w:r>
      <w:proofErr w:type="gramStart"/>
      <w:r>
        <w:rPr>
          <w:rFonts w:ascii="Arial" w:hAnsi="Arial" w:cs="Arial"/>
          <w:sz w:val="24"/>
          <w:szCs w:val="24"/>
        </w:rPr>
        <w:t>double-negatives</w:t>
      </w:r>
      <w:proofErr w:type="gramEnd"/>
      <w:r>
        <w:rPr>
          <w:rFonts w:ascii="Arial" w:hAnsi="Arial" w:cs="Arial"/>
          <w:sz w:val="24"/>
          <w:szCs w:val="24"/>
        </w:rPr>
        <w:t>, loaded and leading questions</w:t>
      </w:r>
    </w:p>
    <w:p w14:paraId="5805F66A" w14:textId="77777777" w:rsidR="006672B4" w:rsidRDefault="006672B4" w:rsidP="006672B4">
      <w:pPr>
        <w:rPr>
          <w:rFonts w:ascii="Arial" w:hAnsi="Arial" w:cs="Arial"/>
          <w:b/>
          <w:sz w:val="24"/>
          <w:szCs w:val="24"/>
        </w:rPr>
      </w:pPr>
      <w:r>
        <w:rPr>
          <w:rFonts w:ascii="Arial" w:hAnsi="Arial" w:cs="Arial"/>
          <w:b/>
          <w:sz w:val="24"/>
          <w:szCs w:val="24"/>
        </w:rPr>
        <w:t>Handling awkward situations</w:t>
      </w:r>
    </w:p>
    <w:p w14:paraId="77CB3192" w14:textId="77777777" w:rsidR="006672B4" w:rsidRDefault="006672B4" w:rsidP="006672B4">
      <w:pPr>
        <w:rPr>
          <w:rFonts w:ascii="Arial" w:hAnsi="Arial" w:cs="Arial"/>
          <w:sz w:val="24"/>
          <w:szCs w:val="24"/>
        </w:rPr>
      </w:pPr>
      <w:r>
        <w:rPr>
          <w:rFonts w:ascii="Arial" w:hAnsi="Arial" w:cs="Arial"/>
          <w:sz w:val="24"/>
          <w:szCs w:val="24"/>
        </w:rPr>
        <w:lastRenderedPageBreak/>
        <w:t xml:space="preserve">The therapist may be faced with a number of awkward situations during his/her </w:t>
      </w:r>
      <w:proofErr w:type="gramStart"/>
      <w:r>
        <w:rPr>
          <w:rFonts w:ascii="Arial" w:hAnsi="Arial" w:cs="Arial"/>
          <w:sz w:val="24"/>
          <w:szCs w:val="24"/>
        </w:rPr>
        <w:t>career, and</w:t>
      </w:r>
      <w:proofErr w:type="gramEnd"/>
      <w:r>
        <w:rPr>
          <w:rFonts w:ascii="Arial" w:hAnsi="Arial" w:cs="Arial"/>
          <w:sz w:val="24"/>
          <w:szCs w:val="24"/>
        </w:rPr>
        <w:t xml:space="preserve"> must be prepared to handle them in a professional manner. Some of these are:</w:t>
      </w:r>
    </w:p>
    <w:p w14:paraId="4939B1EA" w14:textId="77777777" w:rsidR="006672B4" w:rsidRDefault="006672B4" w:rsidP="006672B4">
      <w:pPr>
        <w:numPr>
          <w:ilvl w:val="0"/>
          <w:numId w:val="7"/>
        </w:numPr>
        <w:rPr>
          <w:rFonts w:ascii="Arial" w:hAnsi="Arial" w:cs="Arial"/>
          <w:sz w:val="24"/>
          <w:szCs w:val="24"/>
        </w:rPr>
      </w:pPr>
      <w:r w:rsidRPr="00AC673A">
        <w:rPr>
          <w:rFonts w:ascii="Arial" w:hAnsi="Arial" w:cs="Arial"/>
          <w:b/>
          <w:sz w:val="24"/>
          <w:szCs w:val="24"/>
        </w:rPr>
        <w:t>Dependency on therapy/therapist:</w:t>
      </w:r>
      <w:r>
        <w:rPr>
          <w:rFonts w:ascii="Arial" w:hAnsi="Arial" w:cs="Arial"/>
          <w:sz w:val="24"/>
          <w:szCs w:val="24"/>
        </w:rPr>
        <w:t xml:space="preserve"> self-care procedure is a requirement stated within the National Occupational Standards for Hypnotherapy. The therapist must make it clear at the outset of the therapeutic relationship that the ultimate responsibility for the resolution of the issue lies with the client and that the therapist is a guide/facilitator. To this end, the client must be taught self-hypnosis.</w:t>
      </w:r>
    </w:p>
    <w:p w14:paraId="456B2BDC" w14:textId="77777777" w:rsidR="006672B4" w:rsidRDefault="006672B4" w:rsidP="006672B4">
      <w:pPr>
        <w:numPr>
          <w:ilvl w:val="0"/>
          <w:numId w:val="7"/>
        </w:numPr>
        <w:rPr>
          <w:rFonts w:ascii="Arial" w:hAnsi="Arial" w:cs="Arial"/>
          <w:sz w:val="24"/>
          <w:szCs w:val="24"/>
        </w:rPr>
      </w:pPr>
      <w:r>
        <w:rPr>
          <w:rFonts w:ascii="Arial" w:hAnsi="Arial" w:cs="Arial"/>
          <w:b/>
          <w:sz w:val="24"/>
          <w:szCs w:val="24"/>
        </w:rPr>
        <w:t xml:space="preserve">Handling difficult questions: </w:t>
      </w:r>
      <w:r>
        <w:rPr>
          <w:rFonts w:ascii="Arial" w:hAnsi="Arial" w:cs="Arial"/>
          <w:sz w:val="24"/>
          <w:szCs w:val="24"/>
        </w:rPr>
        <w:t>Clients may ask awkward questions e.g. “Do you think I’m ugly?”, “I think I might have been raped as a child. Can we find out if this is true, under hypnosis?”</w:t>
      </w:r>
    </w:p>
    <w:p w14:paraId="3B7E6632" w14:textId="77777777" w:rsidR="006672B4" w:rsidRDefault="006672B4" w:rsidP="006672B4">
      <w:pPr>
        <w:rPr>
          <w:rFonts w:ascii="Arial" w:hAnsi="Arial" w:cs="Arial"/>
          <w:sz w:val="24"/>
          <w:szCs w:val="24"/>
        </w:rPr>
      </w:pPr>
      <w:r>
        <w:rPr>
          <w:rFonts w:ascii="Arial" w:hAnsi="Arial" w:cs="Arial"/>
          <w:sz w:val="24"/>
          <w:szCs w:val="24"/>
        </w:rPr>
        <w:t>If the therapist is asked difficult or awkward questions, the client should be asked what the purpose was in asking such a question. The therapist must be careful not to ask closed questions as they may be leading, and focus instead, on open-ended questions with a view to eliciting information that will help the client.</w:t>
      </w:r>
    </w:p>
    <w:p w14:paraId="7B236CBE" w14:textId="77777777" w:rsidR="006672B4" w:rsidRDefault="006672B4" w:rsidP="006672B4">
      <w:pPr>
        <w:rPr>
          <w:rFonts w:ascii="Arial" w:hAnsi="Arial" w:cs="Arial"/>
          <w:sz w:val="24"/>
          <w:szCs w:val="24"/>
        </w:rPr>
      </w:pPr>
      <w:r>
        <w:rPr>
          <w:rFonts w:ascii="Arial" w:hAnsi="Arial" w:cs="Arial"/>
          <w:sz w:val="24"/>
          <w:szCs w:val="24"/>
        </w:rPr>
        <w:t xml:space="preserve">The therapist must also be able to deal effectively with </w:t>
      </w:r>
      <w:proofErr w:type="gramStart"/>
      <w:r>
        <w:rPr>
          <w:rFonts w:ascii="Arial" w:hAnsi="Arial" w:cs="Arial"/>
          <w:sz w:val="24"/>
          <w:szCs w:val="24"/>
        </w:rPr>
        <w:t>a number of</w:t>
      </w:r>
      <w:proofErr w:type="gramEnd"/>
      <w:r>
        <w:rPr>
          <w:rFonts w:ascii="Arial" w:hAnsi="Arial" w:cs="Arial"/>
          <w:sz w:val="24"/>
          <w:szCs w:val="24"/>
        </w:rPr>
        <w:t xml:space="preserve"> other difficult and awkward situations including the following scenarios when the client:</w:t>
      </w:r>
    </w:p>
    <w:p w14:paraId="190FBA66" w14:textId="77777777" w:rsidR="006672B4" w:rsidRDefault="006672B4" w:rsidP="006672B4">
      <w:pPr>
        <w:numPr>
          <w:ilvl w:val="0"/>
          <w:numId w:val="8"/>
        </w:numPr>
        <w:rPr>
          <w:rFonts w:ascii="Arial" w:hAnsi="Arial" w:cs="Arial"/>
          <w:sz w:val="24"/>
          <w:szCs w:val="24"/>
        </w:rPr>
      </w:pPr>
      <w:r>
        <w:rPr>
          <w:rFonts w:ascii="Arial" w:hAnsi="Arial" w:cs="Arial"/>
          <w:sz w:val="24"/>
          <w:szCs w:val="24"/>
        </w:rPr>
        <w:t xml:space="preserve"> tries to dominate the therapy session by talking too </w:t>
      </w:r>
      <w:proofErr w:type="gramStart"/>
      <w:r>
        <w:rPr>
          <w:rFonts w:ascii="Arial" w:hAnsi="Arial" w:cs="Arial"/>
          <w:sz w:val="24"/>
          <w:szCs w:val="24"/>
        </w:rPr>
        <w:t>much</w:t>
      </w:r>
      <w:proofErr w:type="gramEnd"/>
    </w:p>
    <w:p w14:paraId="0B6E9AD2" w14:textId="77777777" w:rsidR="006672B4" w:rsidRDefault="006672B4" w:rsidP="006672B4">
      <w:pPr>
        <w:numPr>
          <w:ilvl w:val="0"/>
          <w:numId w:val="8"/>
        </w:numPr>
        <w:rPr>
          <w:rFonts w:ascii="Arial" w:hAnsi="Arial" w:cs="Arial"/>
          <w:sz w:val="24"/>
          <w:szCs w:val="24"/>
        </w:rPr>
      </w:pPr>
      <w:r>
        <w:rPr>
          <w:rFonts w:ascii="Arial" w:hAnsi="Arial" w:cs="Arial"/>
          <w:sz w:val="24"/>
          <w:szCs w:val="24"/>
        </w:rPr>
        <w:t xml:space="preserve"> appears reluctant to leave when the session is </w:t>
      </w:r>
      <w:proofErr w:type="gramStart"/>
      <w:r>
        <w:rPr>
          <w:rFonts w:ascii="Arial" w:hAnsi="Arial" w:cs="Arial"/>
          <w:sz w:val="24"/>
          <w:szCs w:val="24"/>
        </w:rPr>
        <w:t>over</w:t>
      </w:r>
      <w:proofErr w:type="gramEnd"/>
    </w:p>
    <w:p w14:paraId="2D3633DF" w14:textId="77777777" w:rsidR="006672B4" w:rsidRDefault="006672B4" w:rsidP="006672B4">
      <w:pPr>
        <w:numPr>
          <w:ilvl w:val="0"/>
          <w:numId w:val="8"/>
        </w:numPr>
        <w:rPr>
          <w:rFonts w:ascii="Arial" w:hAnsi="Arial" w:cs="Arial"/>
          <w:sz w:val="24"/>
          <w:szCs w:val="24"/>
        </w:rPr>
      </w:pPr>
      <w:r>
        <w:rPr>
          <w:rFonts w:ascii="Arial" w:hAnsi="Arial" w:cs="Arial"/>
          <w:sz w:val="24"/>
          <w:szCs w:val="24"/>
        </w:rPr>
        <w:t>thinks of something just when the session closes</w:t>
      </w:r>
    </w:p>
    <w:p w14:paraId="1370B3BA" w14:textId="77777777" w:rsidR="006672B4" w:rsidRDefault="006672B4" w:rsidP="006672B4">
      <w:pPr>
        <w:numPr>
          <w:ilvl w:val="0"/>
          <w:numId w:val="8"/>
        </w:numPr>
        <w:rPr>
          <w:rFonts w:ascii="Arial" w:hAnsi="Arial" w:cs="Arial"/>
          <w:sz w:val="24"/>
          <w:szCs w:val="24"/>
        </w:rPr>
      </w:pPr>
      <w:r>
        <w:rPr>
          <w:rFonts w:ascii="Arial" w:hAnsi="Arial" w:cs="Arial"/>
          <w:sz w:val="24"/>
          <w:szCs w:val="24"/>
        </w:rPr>
        <w:t xml:space="preserve">claims therapy is not working and tries to blame the </w:t>
      </w:r>
      <w:proofErr w:type="gramStart"/>
      <w:r>
        <w:rPr>
          <w:rFonts w:ascii="Arial" w:hAnsi="Arial" w:cs="Arial"/>
          <w:sz w:val="24"/>
          <w:szCs w:val="24"/>
        </w:rPr>
        <w:t>therapist</w:t>
      </w:r>
      <w:proofErr w:type="gramEnd"/>
    </w:p>
    <w:p w14:paraId="65ABA582" w14:textId="77777777" w:rsidR="006672B4" w:rsidRDefault="006672B4" w:rsidP="006672B4">
      <w:pPr>
        <w:numPr>
          <w:ilvl w:val="0"/>
          <w:numId w:val="8"/>
        </w:numPr>
        <w:rPr>
          <w:rFonts w:ascii="Arial" w:hAnsi="Arial" w:cs="Arial"/>
          <w:sz w:val="24"/>
          <w:szCs w:val="24"/>
        </w:rPr>
      </w:pPr>
      <w:r>
        <w:rPr>
          <w:rFonts w:ascii="Arial" w:hAnsi="Arial" w:cs="Arial"/>
          <w:sz w:val="24"/>
          <w:szCs w:val="24"/>
        </w:rPr>
        <w:t xml:space="preserve">is excessively demanding and/or </w:t>
      </w:r>
      <w:proofErr w:type="gramStart"/>
      <w:r>
        <w:rPr>
          <w:rFonts w:ascii="Arial" w:hAnsi="Arial" w:cs="Arial"/>
          <w:sz w:val="24"/>
          <w:szCs w:val="24"/>
        </w:rPr>
        <w:t>intolerant</w:t>
      </w:r>
      <w:proofErr w:type="gramEnd"/>
    </w:p>
    <w:p w14:paraId="04F95C40" w14:textId="77777777" w:rsidR="006672B4" w:rsidRDefault="006672B4" w:rsidP="006672B4">
      <w:pPr>
        <w:numPr>
          <w:ilvl w:val="0"/>
          <w:numId w:val="8"/>
        </w:numPr>
        <w:rPr>
          <w:rFonts w:ascii="Arial" w:hAnsi="Arial" w:cs="Arial"/>
          <w:sz w:val="24"/>
          <w:szCs w:val="24"/>
        </w:rPr>
      </w:pPr>
      <w:r>
        <w:rPr>
          <w:rFonts w:ascii="Arial" w:hAnsi="Arial" w:cs="Arial"/>
          <w:sz w:val="24"/>
          <w:szCs w:val="24"/>
        </w:rPr>
        <w:t xml:space="preserve">tries to undermine the therapist by comparing them to someone else who has helped someone known to the </w:t>
      </w:r>
      <w:proofErr w:type="gramStart"/>
      <w:r>
        <w:rPr>
          <w:rFonts w:ascii="Arial" w:hAnsi="Arial" w:cs="Arial"/>
          <w:sz w:val="24"/>
          <w:szCs w:val="24"/>
        </w:rPr>
        <w:t>client</w:t>
      </w:r>
      <w:proofErr w:type="gramEnd"/>
    </w:p>
    <w:p w14:paraId="6D54A591" w14:textId="77777777" w:rsidR="006672B4" w:rsidRDefault="006672B4" w:rsidP="006672B4">
      <w:pPr>
        <w:numPr>
          <w:ilvl w:val="0"/>
          <w:numId w:val="8"/>
        </w:numPr>
        <w:rPr>
          <w:rFonts w:ascii="Arial" w:hAnsi="Arial" w:cs="Arial"/>
          <w:sz w:val="24"/>
          <w:szCs w:val="24"/>
        </w:rPr>
      </w:pPr>
      <w:r>
        <w:rPr>
          <w:rFonts w:ascii="Arial" w:hAnsi="Arial" w:cs="Arial"/>
          <w:sz w:val="24"/>
          <w:szCs w:val="24"/>
        </w:rPr>
        <w:t>tries to challenge the therapist’s knowledge and/or experience (or lack thereof)</w:t>
      </w:r>
    </w:p>
    <w:p w14:paraId="63608CDB" w14:textId="77777777" w:rsidR="006672B4" w:rsidRDefault="006672B4" w:rsidP="006672B4">
      <w:pPr>
        <w:numPr>
          <w:ilvl w:val="0"/>
          <w:numId w:val="8"/>
        </w:numPr>
        <w:rPr>
          <w:rFonts w:ascii="Arial" w:hAnsi="Arial" w:cs="Arial"/>
          <w:sz w:val="24"/>
          <w:szCs w:val="24"/>
        </w:rPr>
      </w:pPr>
      <w:r>
        <w:rPr>
          <w:rFonts w:ascii="Arial" w:hAnsi="Arial" w:cs="Arial"/>
          <w:sz w:val="24"/>
          <w:szCs w:val="24"/>
        </w:rPr>
        <w:t xml:space="preserve">tries to incorporate other therapeutic techniques, religious beliefs etc into the therapy </w:t>
      </w:r>
      <w:proofErr w:type="gramStart"/>
      <w:r>
        <w:rPr>
          <w:rFonts w:ascii="Arial" w:hAnsi="Arial" w:cs="Arial"/>
          <w:sz w:val="24"/>
          <w:szCs w:val="24"/>
        </w:rPr>
        <w:t>sessions</w:t>
      </w:r>
      <w:proofErr w:type="gramEnd"/>
    </w:p>
    <w:p w14:paraId="0A089E08" w14:textId="77777777" w:rsidR="006672B4" w:rsidRDefault="006672B4" w:rsidP="006672B4">
      <w:pPr>
        <w:rPr>
          <w:rFonts w:ascii="Arial" w:hAnsi="Arial" w:cs="Arial"/>
          <w:sz w:val="24"/>
          <w:szCs w:val="24"/>
        </w:rPr>
      </w:pPr>
      <w:r>
        <w:rPr>
          <w:rFonts w:ascii="Arial" w:hAnsi="Arial" w:cs="Arial"/>
          <w:sz w:val="24"/>
          <w:szCs w:val="24"/>
        </w:rPr>
        <w:t>Some of these difficult situations arise in the early stages of the therapist’s career and are handled better with experience. At all times, the therapist must remain calm and professional and not take it as a personal attack. Consulting with peers, a support group or a mentor can also provide valuable insight into ways of dealing with such situations.</w:t>
      </w:r>
    </w:p>
    <w:p w14:paraId="07A33EAD" w14:textId="77777777" w:rsidR="006672B4" w:rsidRPr="00B53438" w:rsidRDefault="006672B4" w:rsidP="006672B4">
      <w:pPr>
        <w:rPr>
          <w:rFonts w:ascii="Arial" w:hAnsi="Arial" w:cs="Arial"/>
          <w:sz w:val="24"/>
          <w:szCs w:val="24"/>
        </w:rPr>
      </w:pPr>
    </w:p>
    <w:p w14:paraId="1CA814F1" w14:textId="77777777" w:rsidR="006672B4" w:rsidRDefault="006672B4" w:rsidP="006672B4">
      <w:pPr>
        <w:rPr>
          <w:rFonts w:ascii="Arial" w:hAnsi="Arial" w:cs="Arial"/>
          <w:b/>
          <w:sz w:val="24"/>
          <w:szCs w:val="24"/>
        </w:rPr>
      </w:pPr>
    </w:p>
    <w:p w14:paraId="77382DD3" w14:textId="77777777" w:rsidR="006672B4" w:rsidRDefault="006672B4" w:rsidP="006672B4">
      <w:pPr>
        <w:rPr>
          <w:rFonts w:ascii="Arial" w:hAnsi="Arial" w:cs="Arial"/>
          <w:b/>
          <w:sz w:val="24"/>
          <w:szCs w:val="24"/>
        </w:rPr>
      </w:pPr>
      <w:r>
        <w:rPr>
          <w:rFonts w:ascii="Arial" w:hAnsi="Arial" w:cs="Arial"/>
          <w:b/>
          <w:sz w:val="24"/>
          <w:szCs w:val="24"/>
        </w:rPr>
        <w:t>Advanced approaches</w:t>
      </w:r>
    </w:p>
    <w:p w14:paraId="4142F468" w14:textId="77777777" w:rsidR="006672B4" w:rsidRDefault="006672B4" w:rsidP="006672B4">
      <w:pPr>
        <w:rPr>
          <w:rFonts w:ascii="Arial" w:hAnsi="Arial" w:cs="Arial"/>
          <w:sz w:val="24"/>
          <w:szCs w:val="24"/>
        </w:rPr>
      </w:pPr>
      <w:r>
        <w:rPr>
          <w:rFonts w:ascii="Arial" w:hAnsi="Arial" w:cs="Arial"/>
          <w:b/>
          <w:sz w:val="24"/>
          <w:szCs w:val="24"/>
        </w:rPr>
        <w:t xml:space="preserve">A. </w:t>
      </w:r>
      <w:r>
        <w:rPr>
          <w:rFonts w:ascii="Arial" w:hAnsi="Arial" w:cs="Arial"/>
          <w:sz w:val="24"/>
          <w:szCs w:val="24"/>
        </w:rPr>
        <w:t>Understanding the importance of hypnotherapy as a client-centred therapy and not a therapist-directed intervention and the danger of self-aggrandisement.</w:t>
      </w:r>
    </w:p>
    <w:p w14:paraId="40A72441" w14:textId="77777777" w:rsidR="006672B4" w:rsidRDefault="006672B4" w:rsidP="006672B4">
      <w:pPr>
        <w:rPr>
          <w:rFonts w:ascii="Arial" w:hAnsi="Arial" w:cs="Arial"/>
          <w:sz w:val="24"/>
          <w:szCs w:val="24"/>
        </w:rPr>
      </w:pPr>
      <w:r>
        <w:rPr>
          <w:rFonts w:ascii="Arial" w:hAnsi="Arial" w:cs="Arial"/>
          <w:b/>
          <w:sz w:val="24"/>
          <w:szCs w:val="24"/>
        </w:rPr>
        <w:t xml:space="preserve">B. </w:t>
      </w:r>
      <w:r>
        <w:rPr>
          <w:rFonts w:ascii="Arial" w:hAnsi="Arial" w:cs="Arial"/>
          <w:sz w:val="24"/>
          <w:szCs w:val="24"/>
        </w:rPr>
        <w:t>Working without scripts (and generic scripts in particular) – its many advantages</w:t>
      </w:r>
    </w:p>
    <w:p w14:paraId="2C83B427" w14:textId="3F3E1CA0" w:rsidR="003A40DF" w:rsidRDefault="006672B4" w:rsidP="003A40DF">
      <w:pPr>
        <w:rPr>
          <w:rFonts w:ascii="Arial" w:hAnsi="Arial" w:cs="Arial"/>
          <w:b/>
          <w:sz w:val="24"/>
          <w:szCs w:val="24"/>
        </w:rPr>
      </w:pPr>
      <w:r>
        <w:rPr>
          <w:rFonts w:ascii="Arial" w:hAnsi="Arial" w:cs="Arial"/>
          <w:b/>
          <w:sz w:val="24"/>
          <w:szCs w:val="24"/>
        </w:rPr>
        <w:t xml:space="preserve">C. Advanced techniques/models: students required to select </w:t>
      </w:r>
      <w:r w:rsidR="00C5349C">
        <w:rPr>
          <w:rFonts w:ascii="Arial" w:hAnsi="Arial" w:cs="Arial"/>
          <w:b/>
          <w:sz w:val="24"/>
          <w:szCs w:val="24"/>
        </w:rPr>
        <w:t>3</w:t>
      </w:r>
      <w:r>
        <w:rPr>
          <w:rFonts w:ascii="Arial" w:hAnsi="Arial" w:cs="Arial"/>
          <w:b/>
          <w:sz w:val="24"/>
          <w:szCs w:val="24"/>
        </w:rPr>
        <w:t xml:space="preserve"> out of </w:t>
      </w:r>
      <w:proofErr w:type="gramStart"/>
      <w:r w:rsidR="00E85A41">
        <w:rPr>
          <w:rFonts w:ascii="Arial" w:hAnsi="Arial" w:cs="Arial"/>
          <w:b/>
          <w:sz w:val="24"/>
          <w:szCs w:val="24"/>
        </w:rPr>
        <w:t>5</w:t>
      </w:r>
      <w:proofErr w:type="gramEnd"/>
    </w:p>
    <w:p w14:paraId="51E8E055" w14:textId="77777777" w:rsidR="003A40DF" w:rsidRPr="003A40DF" w:rsidRDefault="006672B4" w:rsidP="00B67BC3">
      <w:pPr>
        <w:pStyle w:val="ListParagraph"/>
        <w:numPr>
          <w:ilvl w:val="0"/>
          <w:numId w:val="23"/>
        </w:numPr>
        <w:spacing w:line="480" w:lineRule="auto"/>
        <w:rPr>
          <w:rFonts w:ascii="Arial" w:hAnsi="Arial" w:cs="Arial"/>
          <w:b/>
          <w:sz w:val="24"/>
          <w:szCs w:val="24"/>
        </w:rPr>
      </w:pPr>
      <w:r w:rsidRPr="003A40DF">
        <w:rPr>
          <w:rFonts w:ascii="Arial" w:hAnsi="Arial" w:cs="Arial"/>
          <w:sz w:val="24"/>
          <w:szCs w:val="24"/>
        </w:rPr>
        <w:t xml:space="preserve">Advanced abreactive techniques </w:t>
      </w:r>
    </w:p>
    <w:p w14:paraId="0900CED6" w14:textId="77777777" w:rsidR="00B67BC3" w:rsidRPr="00B67BC3" w:rsidRDefault="006672B4" w:rsidP="00B67BC3">
      <w:pPr>
        <w:pStyle w:val="ListParagraph"/>
        <w:numPr>
          <w:ilvl w:val="0"/>
          <w:numId w:val="23"/>
        </w:numPr>
        <w:spacing w:line="480" w:lineRule="auto"/>
        <w:rPr>
          <w:rFonts w:ascii="Arial" w:hAnsi="Arial" w:cs="Arial"/>
          <w:b/>
          <w:sz w:val="24"/>
          <w:szCs w:val="24"/>
        </w:rPr>
      </w:pPr>
      <w:r w:rsidRPr="003A40DF">
        <w:rPr>
          <w:rFonts w:ascii="Arial" w:hAnsi="Arial" w:cs="Arial"/>
          <w:sz w:val="24"/>
          <w:szCs w:val="24"/>
        </w:rPr>
        <w:t>Parts Therapy/Intervention</w:t>
      </w:r>
    </w:p>
    <w:p w14:paraId="57E6C93C" w14:textId="7F1CF379" w:rsidR="00B67BC3" w:rsidRPr="00B67BC3" w:rsidRDefault="006672B4" w:rsidP="00B67BC3">
      <w:pPr>
        <w:pStyle w:val="ListParagraph"/>
        <w:numPr>
          <w:ilvl w:val="0"/>
          <w:numId w:val="23"/>
        </w:numPr>
        <w:spacing w:line="480" w:lineRule="auto"/>
        <w:rPr>
          <w:rFonts w:ascii="Arial" w:hAnsi="Arial" w:cs="Arial"/>
          <w:b/>
          <w:sz w:val="24"/>
          <w:szCs w:val="24"/>
        </w:rPr>
      </w:pPr>
      <w:r w:rsidRPr="00B67BC3">
        <w:rPr>
          <w:rFonts w:ascii="Arial" w:hAnsi="Arial" w:cs="Arial"/>
          <w:sz w:val="24"/>
          <w:szCs w:val="24"/>
        </w:rPr>
        <w:t>Tim</w:t>
      </w:r>
      <w:r w:rsidR="005A0CF6">
        <w:rPr>
          <w:rFonts w:ascii="Arial" w:hAnsi="Arial" w:cs="Arial"/>
          <w:sz w:val="24"/>
          <w:szCs w:val="24"/>
        </w:rPr>
        <w:t>e</w:t>
      </w:r>
      <w:r w:rsidRPr="00B67BC3">
        <w:rPr>
          <w:rFonts w:ascii="Arial" w:hAnsi="Arial" w:cs="Arial"/>
          <w:sz w:val="24"/>
          <w:szCs w:val="24"/>
        </w:rPr>
        <w:t>line therapy</w:t>
      </w:r>
    </w:p>
    <w:p w14:paraId="1E98DC32" w14:textId="77777777" w:rsidR="00B67BC3" w:rsidRPr="00B67BC3" w:rsidRDefault="006672B4" w:rsidP="00B67BC3">
      <w:pPr>
        <w:pStyle w:val="ListParagraph"/>
        <w:numPr>
          <w:ilvl w:val="0"/>
          <w:numId w:val="23"/>
        </w:numPr>
        <w:spacing w:line="480" w:lineRule="auto"/>
        <w:rPr>
          <w:rFonts w:ascii="Arial" w:hAnsi="Arial" w:cs="Arial"/>
          <w:b/>
          <w:sz w:val="24"/>
          <w:szCs w:val="24"/>
        </w:rPr>
      </w:pPr>
      <w:r w:rsidRPr="00B67BC3">
        <w:rPr>
          <w:rFonts w:ascii="Arial" w:hAnsi="Arial" w:cs="Arial"/>
          <w:sz w:val="24"/>
          <w:szCs w:val="24"/>
        </w:rPr>
        <w:t>Hypno-coaching (combination of coaching and hypnosis)</w:t>
      </w:r>
    </w:p>
    <w:p w14:paraId="14CACF61" w14:textId="6700A3CD" w:rsidR="006672B4" w:rsidRPr="00B67BC3" w:rsidRDefault="006672B4" w:rsidP="00B67BC3">
      <w:pPr>
        <w:pStyle w:val="ListParagraph"/>
        <w:numPr>
          <w:ilvl w:val="0"/>
          <w:numId w:val="23"/>
        </w:numPr>
        <w:spacing w:line="480" w:lineRule="auto"/>
        <w:rPr>
          <w:rFonts w:ascii="Arial" w:hAnsi="Arial" w:cs="Arial"/>
          <w:b/>
          <w:sz w:val="24"/>
          <w:szCs w:val="24"/>
        </w:rPr>
      </w:pPr>
      <w:proofErr w:type="gramStart"/>
      <w:r w:rsidRPr="00B67BC3">
        <w:rPr>
          <w:rFonts w:ascii="Arial" w:hAnsi="Arial" w:cs="Arial"/>
          <w:sz w:val="24"/>
          <w:szCs w:val="24"/>
        </w:rPr>
        <w:t>Past  life</w:t>
      </w:r>
      <w:proofErr w:type="gramEnd"/>
      <w:r w:rsidRPr="00B67BC3">
        <w:rPr>
          <w:rFonts w:ascii="Arial" w:hAnsi="Arial" w:cs="Arial"/>
          <w:sz w:val="24"/>
          <w:szCs w:val="24"/>
        </w:rPr>
        <w:t xml:space="preserve"> regression</w:t>
      </w:r>
    </w:p>
    <w:p w14:paraId="0209A2DC" w14:textId="77777777" w:rsidR="006672B4" w:rsidRDefault="006672B4" w:rsidP="006672B4">
      <w:pPr>
        <w:rPr>
          <w:rFonts w:ascii="Arial" w:hAnsi="Arial" w:cs="Arial"/>
          <w:sz w:val="24"/>
          <w:szCs w:val="24"/>
        </w:rPr>
      </w:pPr>
    </w:p>
    <w:p w14:paraId="46B9736A" w14:textId="0F98F372" w:rsidR="006672B4" w:rsidRDefault="006672B4" w:rsidP="006672B4">
      <w:pPr>
        <w:rPr>
          <w:rFonts w:ascii="Arial" w:hAnsi="Arial" w:cs="Arial"/>
          <w:b/>
          <w:sz w:val="24"/>
          <w:szCs w:val="24"/>
        </w:rPr>
      </w:pPr>
      <w:r>
        <w:rPr>
          <w:rFonts w:ascii="Arial" w:hAnsi="Arial" w:cs="Arial"/>
          <w:b/>
          <w:sz w:val="24"/>
          <w:szCs w:val="24"/>
        </w:rPr>
        <w:t xml:space="preserve">D. </w:t>
      </w:r>
      <w:r w:rsidR="00B67BC3">
        <w:rPr>
          <w:rFonts w:ascii="Arial" w:hAnsi="Arial" w:cs="Arial"/>
          <w:b/>
          <w:sz w:val="24"/>
          <w:szCs w:val="24"/>
        </w:rPr>
        <w:t>Advanced a</w:t>
      </w:r>
      <w:r>
        <w:rPr>
          <w:rFonts w:ascii="Arial" w:hAnsi="Arial" w:cs="Arial"/>
          <w:b/>
          <w:sz w:val="24"/>
          <w:szCs w:val="24"/>
        </w:rPr>
        <w:t xml:space="preserve">pplications: students required to select </w:t>
      </w:r>
      <w:r w:rsidR="00E85A41">
        <w:rPr>
          <w:rFonts w:ascii="Arial" w:hAnsi="Arial" w:cs="Arial"/>
          <w:b/>
          <w:sz w:val="24"/>
          <w:szCs w:val="24"/>
        </w:rPr>
        <w:t>3</w:t>
      </w:r>
      <w:r>
        <w:rPr>
          <w:rFonts w:ascii="Arial" w:hAnsi="Arial" w:cs="Arial"/>
          <w:b/>
          <w:sz w:val="24"/>
          <w:szCs w:val="24"/>
        </w:rPr>
        <w:t xml:space="preserve"> out of </w:t>
      </w:r>
      <w:proofErr w:type="gramStart"/>
      <w:r w:rsidR="00E85A41">
        <w:rPr>
          <w:rFonts w:ascii="Arial" w:hAnsi="Arial" w:cs="Arial"/>
          <w:b/>
          <w:sz w:val="24"/>
          <w:szCs w:val="24"/>
        </w:rPr>
        <w:t>5</w:t>
      </w:r>
      <w:proofErr w:type="gramEnd"/>
    </w:p>
    <w:p w14:paraId="538D8AC4" w14:textId="77777777" w:rsidR="006672B4" w:rsidRPr="00A139E9" w:rsidRDefault="006672B4" w:rsidP="006672B4">
      <w:pPr>
        <w:numPr>
          <w:ilvl w:val="0"/>
          <w:numId w:val="10"/>
        </w:numPr>
        <w:rPr>
          <w:rFonts w:ascii="Arial" w:hAnsi="Arial" w:cs="Arial"/>
          <w:b/>
          <w:sz w:val="24"/>
          <w:szCs w:val="24"/>
        </w:rPr>
      </w:pPr>
      <w:r>
        <w:rPr>
          <w:rFonts w:ascii="Arial" w:hAnsi="Arial" w:cs="Arial"/>
          <w:sz w:val="24"/>
          <w:szCs w:val="24"/>
        </w:rPr>
        <w:t>Hypnotherapy for children (for anxiety, nocturnal enuresis, skin conditions, asthma)</w:t>
      </w:r>
    </w:p>
    <w:p w14:paraId="78116933" w14:textId="77777777" w:rsidR="006672B4" w:rsidRPr="00A139E9" w:rsidRDefault="006672B4" w:rsidP="006672B4">
      <w:pPr>
        <w:numPr>
          <w:ilvl w:val="0"/>
          <w:numId w:val="10"/>
        </w:numPr>
        <w:rPr>
          <w:rFonts w:ascii="Arial" w:hAnsi="Arial" w:cs="Arial"/>
          <w:b/>
          <w:sz w:val="24"/>
          <w:szCs w:val="24"/>
        </w:rPr>
      </w:pPr>
      <w:r>
        <w:rPr>
          <w:rFonts w:ascii="Arial" w:hAnsi="Arial" w:cs="Arial"/>
          <w:sz w:val="24"/>
          <w:szCs w:val="24"/>
        </w:rPr>
        <w:t>Sports hypnosis</w:t>
      </w:r>
    </w:p>
    <w:p w14:paraId="79DD54EB" w14:textId="77777777" w:rsidR="006672B4" w:rsidRPr="00B96190" w:rsidRDefault="006672B4" w:rsidP="006672B4">
      <w:pPr>
        <w:numPr>
          <w:ilvl w:val="0"/>
          <w:numId w:val="10"/>
        </w:numPr>
        <w:rPr>
          <w:rFonts w:ascii="Arial" w:hAnsi="Arial" w:cs="Arial"/>
          <w:b/>
          <w:sz w:val="24"/>
          <w:szCs w:val="24"/>
        </w:rPr>
      </w:pPr>
      <w:r>
        <w:rPr>
          <w:rFonts w:ascii="Arial" w:hAnsi="Arial" w:cs="Arial"/>
          <w:sz w:val="24"/>
          <w:szCs w:val="24"/>
        </w:rPr>
        <w:t>Hypnotherapy for psychosexual disorders</w:t>
      </w:r>
    </w:p>
    <w:p w14:paraId="64067A75" w14:textId="77777777" w:rsidR="006672B4" w:rsidRPr="00C56280" w:rsidRDefault="006672B4" w:rsidP="006672B4">
      <w:pPr>
        <w:numPr>
          <w:ilvl w:val="0"/>
          <w:numId w:val="10"/>
        </w:numPr>
        <w:rPr>
          <w:rFonts w:ascii="Arial" w:hAnsi="Arial" w:cs="Arial"/>
          <w:b/>
          <w:sz w:val="24"/>
          <w:szCs w:val="24"/>
        </w:rPr>
      </w:pPr>
      <w:r>
        <w:rPr>
          <w:rFonts w:ascii="Arial" w:hAnsi="Arial" w:cs="Arial"/>
          <w:sz w:val="24"/>
          <w:szCs w:val="24"/>
        </w:rPr>
        <w:t>Workplace hypnosis</w:t>
      </w:r>
    </w:p>
    <w:p w14:paraId="6794C773" w14:textId="77777777" w:rsidR="006672B4" w:rsidRPr="00512EE4" w:rsidRDefault="006672B4" w:rsidP="006672B4">
      <w:pPr>
        <w:numPr>
          <w:ilvl w:val="0"/>
          <w:numId w:val="10"/>
        </w:numPr>
        <w:rPr>
          <w:rFonts w:ascii="Arial" w:hAnsi="Arial" w:cs="Arial"/>
          <w:b/>
          <w:sz w:val="24"/>
          <w:szCs w:val="24"/>
        </w:rPr>
      </w:pPr>
      <w:r>
        <w:rPr>
          <w:rFonts w:ascii="Arial" w:hAnsi="Arial" w:cs="Arial"/>
          <w:sz w:val="24"/>
          <w:szCs w:val="24"/>
        </w:rPr>
        <w:t>Hypnotherapy for Irritable Bowel Syndrome (IBS)</w:t>
      </w:r>
    </w:p>
    <w:p w14:paraId="16856507" w14:textId="77777777" w:rsidR="006672B4" w:rsidRDefault="006672B4" w:rsidP="006672B4">
      <w:pPr>
        <w:rPr>
          <w:rFonts w:ascii="Arial" w:hAnsi="Arial" w:cs="Arial"/>
          <w:b/>
          <w:sz w:val="24"/>
          <w:szCs w:val="24"/>
        </w:rPr>
      </w:pPr>
    </w:p>
    <w:p w14:paraId="4FD1C57C" w14:textId="77777777" w:rsidR="00F26F75" w:rsidRDefault="00F26F75" w:rsidP="006672B4">
      <w:pPr>
        <w:rPr>
          <w:rFonts w:ascii="Arial" w:hAnsi="Arial" w:cs="Arial"/>
          <w:b/>
          <w:sz w:val="24"/>
          <w:szCs w:val="24"/>
        </w:rPr>
      </w:pPr>
    </w:p>
    <w:p w14:paraId="168179A3" w14:textId="39D231EB" w:rsidR="006672B4" w:rsidRDefault="006672B4" w:rsidP="006672B4">
      <w:pPr>
        <w:rPr>
          <w:rFonts w:ascii="Arial" w:hAnsi="Arial" w:cs="Arial"/>
          <w:b/>
          <w:sz w:val="24"/>
          <w:szCs w:val="24"/>
        </w:rPr>
      </w:pPr>
      <w:r>
        <w:rPr>
          <w:rFonts w:ascii="Arial" w:hAnsi="Arial" w:cs="Arial"/>
          <w:b/>
          <w:sz w:val="24"/>
          <w:szCs w:val="24"/>
        </w:rPr>
        <w:t>Academic skills and critical thinking</w:t>
      </w:r>
    </w:p>
    <w:p w14:paraId="00242F9F" w14:textId="77777777" w:rsidR="006672B4" w:rsidRDefault="006672B4" w:rsidP="006672B4">
      <w:pPr>
        <w:rPr>
          <w:rFonts w:ascii="Arial" w:hAnsi="Arial" w:cs="Arial"/>
          <w:sz w:val="24"/>
          <w:szCs w:val="24"/>
        </w:rPr>
      </w:pPr>
      <w:r>
        <w:rPr>
          <w:rFonts w:ascii="Arial" w:hAnsi="Arial" w:cs="Arial"/>
          <w:sz w:val="24"/>
          <w:szCs w:val="24"/>
        </w:rPr>
        <w:t>In this section, the school’s approach would be to provide information and definitions of certain terms and invite the student to express their informed opinion, having conducted the relevant research, on others.</w:t>
      </w:r>
    </w:p>
    <w:p w14:paraId="07438C3B" w14:textId="77777777" w:rsidR="006672B4" w:rsidRDefault="006672B4" w:rsidP="006672B4">
      <w:pPr>
        <w:numPr>
          <w:ilvl w:val="0"/>
          <w:numId w:val="18"/>
        </w:numPr>
        <w:rPr>
          <w:rFonts w:ascii="Arial" w:hAnsi="Arial" w:cs="Arial"/>
          <w:sz w:val="24"/>
          <w:szCs w:val="24"/>
        </w:rPr>
      </w:pPr>
      <w:r>
        <w:rPr>
          <w:rFonts w:ascii="Arial" w:hAnsi="Arial" w:cs="Arial"/>
          <w:sz w:val="24"/>
          <w:szCs w:val="24"/>
        </w:rPr>
        <w:t xml:space="preserve">Meaning of academic abbreviations and symbols, including the ones listed: student provided with </w:t>
      </w:r>
      <w:proofErr w:type="gramStart"/>
      <w:r>
        <w:rPr>
          <w:rFonts w:ascii="Arial" w:hAnsi="Arial" w:cs="Arial"/>
          <w:sz w:val="24"/>
          <w:szCs w:val="24"/>
        </w:rPr>
        <w:t>definitions</w:t>
      </w:r>
      <w:proofErr w:type="gramEnd"/>
    </w:p>
    <w:p w14:paraId="45676004" w14:textId="77777777" w:rsidR="006672B4" w:rsidRDefault="006672B4" w:rsidP="006672B4">
      <w:pPr>
        <w:numPr>
          <w:ilvl w:val="0"/>
          <w:numId w:val="18"/>
        </w:numPr>
        <w:rPr>
          <w:rFonts w:ascii="Arial" w:hAnsi="Arial" w:cs="Arial"/>
          <w:sz w:val="24"/>
          <w:szCs w:val="24"/>
        </w:rPr>
      </w:pPr>
      <w:r>
        <w:rPr>
          <w:rFonts w:ascii="Arial" w:hAnsi="Arial" w:cs="Arial"/>
          <w:sz w:val="24"/>
          <w:szCs w:val="24"/>
        </w:rPr>
        <w:lastRenderedPageBreak/>
        <w:t xml:space="preserve">Being a sophisticated listener and reader – how to critique claims made in hypnotherapy circles, especially on training and by peers: combination of student’s views and information provided by the </w:t>
      </w:r>
      <w:proofErr w:type="gramStart"/>
      <w:r>
        <w:rPr>
          <w:rFonts w:ascii="Arial" w:hAnsi="Arial" w:cs="Arial"/>
          <w:sz w:val="24"/>
          <w:szCs w:val="24"/>
        </w:rPr>
        <w:t>school</w:t>
      </w:r>
      <w:proofErr w:type="gramEnd"/>
    </w:p>
    <w:p w14:paraId="29DB6498" w14:textId="77777777" w:rsidR="006672B4" w:rsidRDefault="006672B4" w:rsidP="006672B4">
      <w:pPr>
        <w:numPr>
          <w:ilvl w:val="0"/>
          <w:numId w:val="18"/>
        </w:numPr>
        <w:rPr>
          <w:rFonts w:ascii="Arial" w:hAnsi="Arial" w:cs="Arial"/>
          <w:sz w:val="24"/>
          <w:szCs w:val="24"/>
        </w:rPr>
      </w:pPr>
      <w:r>
        <w:rPr>
          <w:rFonts w:ascii="Arial" w:hAnsi="Arial" w:cs="Arial"/>
          <w:sz w:val="24"/>
          <w:szCs w:val="24"/>
        </w:rPr>
        <w:t xml:space="preserve">Logical and academic argumentation – students provided with information on concepts such as descriptive and prescriptive language, presuppositions, tautology, syllogism etc. In addition, students are required to provide logical and academic argumentation on some of the concepts/ideas in the form of homework </w:t>
      </w:r>
      <w:proofErr w:type="gramStart"/>
      <w:r>
        <w:rPr>
          <w:rFonts w:ascii="Arial" w:hAnsi="Arial" w:cs="Arial"/>
          <w:sz w:val="24"/>
          <w:szCs w:val="24"/>
        </w:rPr>
        <w:t>requirement</w:t>
      </w:r>
      <w:proofErr w:type="gramEnd"/>
    </w:p>
    <w:p w14:paraId="60AEDC08" w14:textId="77777777" w:rsidR="006672B4" w:rsidRDefault="006672B4" w:rsidP="006672B4">
      <w:pPr>
        <w:numPr>
          <w:ilvl w:val="0"/>
          <w:numId w:val="18"/>
        </w:numPr>
        <w:rPr>
          <w:rFonts w:ascii="Arial" w:hAnsi="Arial" w:cs="Arial"/>
          <w:sz w:val="24"/>
          <w:szCs w:val="24"/>
        </w:rPr>
      </w:pPr>
      <w:r>
        <w:rPr>
          <w:rFonts w:ascii="Arial" w:hAnsi="Arial" w:cs="Arial"/>
          <w:sz w:val="24"/>
          <w:szCs w:val="24"/>
        </w:rPr>
        <w:t xml:space="preserve">Academic referencing: student provided training in </w:t>
      </w:r>
      <w:r>
        <w:rPr>
          <w:rFonts w:ascii="Arial" w:hAnsi="Arial" w:cs="Arial"/>
          <w:b/>
          <w:sz w:val="24"/>
          <w:szCs w:val="24"/>
        </w:rPr>
        <w:t xml:space="preserve">Harvard, Footnote </w:t>
      </w:r>
      <w:r w:rsidRPr="00881D2D">
        <w:rPr>
          <w:rFonts w:ascii="Arial" w:hAnsi="Arial" w:cs="Arial"/>
          <w:sz w:val="24"/>
          <w:szCs w:val="24"/>
        </w:rPr>
        <w:t xml:space="preserve">and </w:t>
      </w:r>
      <w:r>
        <w:rPr>
          <w:rFonts w:ascii="Arial" w:hAnsi="Arial" w:cs="Arial"/>
          <w:b/>
          <w:sz w:val="24"/>
          <w:szCs w:val="24"/>
        </w:rPr>
        <w:t xml:space="preserve">APA </w:t>
      </w:r>
      <w:r w:rsidRPr="00881D2D">
        <w:rPr>
          <w:rFonts w:ascii="Arial" w:hAnsi="Arial" w:cs="Arial"/>
          <w:sz w:val="24"/>
          <w:szCs w:val="24"/>
        </w:rPr>
        <w:t>(American Psychological Association)</w:t>
      </w:r>
      <w:r>
        <w:rPr>
          <w:rFonts w:ascii="Arial" w:hAnsi="Arial" w:cs="Arial"/>
          <w:sz w:val="24"/>
          <w:szCs w:val="24"/>
        </w:rPr>
        <w:t xml:space="preserve"> style, with explanation and examples. Students will be asked to use one of the three styles of referencing in their homework </w:t>
      </w:r>
      <w:proofErr w:type="gramStart"/>
      <w:r>
        <w:rPr>
          <w:rFonts w:ascii="Arial" w:hAnsi="Arial" w:cs="Arial"/>
          <w:sz w:val="24"/>
          <w:szCs w:val="24"/>
        </w:rPr>
        <w:t>assignments</w:t>
      </w:r>
      <w:proofErr w:type="gramEnd"/>
    </w:p>
    <w:p w14:paraId="2F3BFD51" w14:textId="77777777" w:rsidR="006672B4" w:rsidRDefault="006672B4" w:rsidP="006672B4">
      <w:pPr>
        <w:numPr>
          <w:ilvl w:val="0"/>
          <w:numId w:val="18"/>
        </w:numPr>
        <w:rPr>
          <w:rFonts w:ascii="Arial" w:hAnsi="Arial" w:cs="Arial"/>
          <w:sz w:val="24"/>
          <w:szCs w:val="24"/>
        </w:rPr>
      </w:pPr>
      <w:r>
        <w:rPr>
          <w:rFonts w:ascii="Arial" w:hAnsi="Arial" w:cs="Arial"/>
          <w:sz w:val="24"/>
          <w:szCs w:val="24"/>
        </w:rPr>
        <w:t xml:space="preserve">Levels of analysis and levels of abstraction: The approach would be to provide the student with information and to ask them to express their informed opinion relating to the various </w:t>
      </w:r>
      <w:proofErr w:type="gramStart"/>
      <w:r>
        <w:rPr>
          <w:rFonts w:ascii="Arial" w:hAnsi="Arial" w:cs="Arial"/>
          <w:sz w:val="24"/>
          <w:szCs w:val="24"/>
        </w:rPr>
        <w:t>levels</w:t>
      </w:r>
      <w:proofErr w:type="gramEnd"/>
      <w:r>
        <w:rPr>
          <w:rFonts w:ascii="Arial" w:hAnsi="Arial" w:cs="Arial"/>
          <w:sz w:val="24"/>
          <w:szCs w:val="24"/>
        </w:rPr>
        <w:t xml:space="preserve"> hypnotherapists work at, including the individual, the family, behaviour, language, emotion, neurology, biology, energy, spirit, gender, religion, ethnicity etc</w:t>
      </w:r>
    </w:p>
    <w:p w14:paraId="2B71E12C" w14:textId="77777777" w:rsidR="006672B4" w:rsidRPr="00881D2D" w:rsidRDefault="006672B4" w:rsidP="006672B4">
      <w:pPr>
        <w:numPr>
          <w:ilvl w:val="0"/>
          <w:numId w:val="18"/>
        </w:numPr>
        <w:rPr>
          <w:rFonts w:ascii="Arial" w:hAnsi="Arial" w:cs="Arial"/>
          <w:sz w:val="24"/>
          <w:szCs w:val="24"/>
        </w:rPr>
      </w:pPr>
      <w:r>
        <w:rPr>
          <w:rFonts w:ascii="Arial" w:hAnsi="Arial" w:cs="Arial"/>
          <w:sz w:val="24"/>
          <w:szCs w:val="24"/>
        </w:rPr>
        <w:t>Challenging received wisdom: The approach in this section would be to express the school’s opinion on some ideas that are taken for granted (</w:t>
      </w:r>
      <w:proofErr w:type="gramStart"/>
      <w:r>
        <w:rPr>
          <w:rFonts w:ascii="Arial" w:hAnsi="Arial" w:cs="Arial"/>
          <w:sz w:val="24"/>
          <w:szCs w:val="24"/>
        </w:rPr>
        <w:t>e.g.</w:t>
      </w:r>
      <w:proofErr w:type="gramEnd"/>
      <w:r>
        <w:rPr>
          <w:rFonts w:ascii="Arial" w:hAnsi="Arial" w:cs="Arial"/>
          <w:sz w:val="24"/>
          <w:szCs w:val="24"/>
        </w:rPr>
        <w:t xml:space="preserve"> ‘you will always be in control’, ‘rapport is essential for effective therapy’); and to invite the student’s views on others. The aim is to encourage the student to develop their critical </w:t>
      </w:r>
      <w:proofErr w:type="gramStart"/>
      <w:r>
        <w:rPr>
          <w:rFonts w:ascii="Arial" w:hAnsi="Arial" w:cs="Arial"/>
          <w:sz w:val="24"/>
          <w:szCs w:val="24"/>
        </w:rPr>
        <w:t>thinking</w:t>
      </w:r>
      <w:proofErr w:type="gramEnd"/>
    </w:p>
    <w:p w14:paraId="4AD8192B" w14:textId="77777777" w:rsidR="006672B4" w:rsidRDefault="006672B4" w:rsidP="006672B4">
      <w:pPr>
        <w:rPr>
          <w:rFonts w:ascii="Arial" w:hAnsi="Arial" w:cs="Arial"/>
          <w:b/>
          <w:sz w:val="24"/>
          <w:szCs w:val="24"/>
        </w:rPr>
      </w:pPr>
    </w:p>
    <w:p w14:paraId="5F4A6BB3" w14:textId="77777777" w:rsidR="006672B4" w:rsidRDefault="006672B4" w:rsidP="006672B4">
      <w:pPr>
        <w:rPr>
          <w:rFonts w:ascii="Arial" w:hAnsi="Arial" w:cs="Arial"/>
          <w:b/>
          <w:sz w:val="24"/>
          <w:szCs w:val="24"/>
        </w:rPr>
      </w:pPr>
      <w:r>
        <w:rPr>
          <w:rFonts w:ascii="Arial" w:hAnsi="Arial" w:cs="Arial"/>
          <w:b/>
          <w:sz w:val="24"/>
          <w:szCs w:val="24"/>
        </w:rPr>
        <w:t>Social science research methods</w:t>
      </w:r>
    </w:p>
    <w:p w14:paraId="45128D24" w14:textId="77777777" w:rsidR="006672B4" w:rsidRDefault="006672B4" w:rsidP="006672B4">
      <w:pPr>
        <w:rPr>
          <w:rFonts w:ascii="Arial" w:hAnsi="Arial" w:cs="Arial"/>
          <w:b/>
          <w:sz w:val="24"/>
          <w:szCs w:val="24"/>
        </w:rPr>
      </w:pPr>
      <w:r>
        <w:rPr>
          <w:rFonts w:ascii="Arial" w:hAnsi="Arial" w:cs="Arial"/>
          <w:b/>
          <w:sz w:val="24"/>
          <w:szCs w:val="24"/>
        </w:rPr>
        <w:t>Core concepts of hypnosis research – types of research (intrinsic and instrumental) on topics including:</w:t>
      </w:r>
    </w:p>
    <w:p w14:paraId="73BD731E" w14:textId="77777777" w:rsidR="006672B4" w:rsidRDefault="006672B4" w:rsidP="006672B4">
      <w:pPr>
        <w:numPr>
          <w:ilvl w:val="0"/>
          <w:numId w:val="11"/>
        </w:numPr>
        <w:rPr>
          <w:rFonts w:ascii="Arial" w:hAnsi="Arial" w:cs="Arial"/>
          <w:sz w:val="24"/>
          <w:szCs w:val="24"/>
        </w:rPr>
      </w:pPr>
      <w:r>
        <w:rPr>
          <w:rFonts w:ascii="Arial" w:hAnsi="Arial" w:cs="Arial"/>
          <w:sz w:val="24"/>
          <w:szCs w:val="24"/>
        </w:rPr>
        <w:t>Fundamental design issues</w:t>
      </w:r>
    </w:p>
    <w:p w14:paraId="45F64C52" w14:textId="77777777" w:rsidR="006672B4" w:rsidRDefault="006672B4" w:rsidP="006672B4">
      <w:pPr>
        <w:numPr>
          <w:ilvl w:val="0"/>
          <w:numId w:val="11"/>
        </w:numPr>
        <w:rPr>
          <w:rFonts w:ascii="Arial" w:hAnsi="Arial" w:cs="Arial"/>
          <w:sz w:val="24"/>
          <w:szCs w:val="24"/>
        </w:rPr>
      </w:pPr>
      <w:r>
        <w:rPr>
          <w:rFonts w:ascii="Arial" w:hAnsi="Arial" w:cs="Arial"/>
          <w:sz w:val="24"/>
          <w:szCs w:val="24"/>
        </w:rPr>
        <w:t xml:space="preserve">Hypnotisability – measuring and understanding individual </w:t>
      </w:r>
      <w:proofErr w:type="gramStart"/>
      <w:r>
        <w:rPr>
          <w:rFonts w:ascii="Arial" w:hAnsi="Arial" w:cs="Arial"/>
          <w:sz w:val="24"/>
          <w:szCs w:val="24"/>
        </w:rPr>
        <w:t>differences</w:t>
      </w:r>
      <w:proofErr w:type="gramEnd"/>
    </w:p>
    <w:p w14:paraId="14DABA89" w14:textId="77777777" w:rsidR="006672B4" w:rsidRDefault="006672B4" w:rsidP="006672B4">
      <w:pPr>
        <w:numPr>
          <w:ilvl w:val="0"/>
          <w:numId w:val="11"/>
        </w:numPr>
        <w:rPr>
          <w:rFonts w:ascii="Arial" w:hAnsi="Arial" w:cs="Arial"/>
          <w:sz w:val="24"/>
          <w:szCs w:val="24"/>
        </w:rPr>
      </w:pPr>
      <w:r>
        <w:rPr>
          <w:rFonts w:ascii="Arial" w:hAnsi="Arial" w:cs="Arial"/>
          <w:sz w:val="24"/>
          <w:szCs w:val="24"/>
        </w:rPr>
        <w:t>Nature of hypnosis</w:t>
      </w:r>
    </w:p>
    <w:p w14:paraId="2632DDF5" w14:textId="77777777" w:rsidR="006672B4" w:rsidRDefault="006672B4" w:rsidP="006672B4">
      <w:pPr>
        <w:numPr>
          <w:ilvl w:val="0"/>
          <w:numId w:val="11"/>
        </w:numPr>
        <w:rPr>
          <w:rFonts w:ascii="Arial" w:hAnsi="Arial" w:cs="Arial"/>
          <w:sz w:val="24"/>
          <w:szCs w:val="24"/>
        </w:rPr>
      </w:pPr>
      <w:r>
        <w:rPr>
          <w:rFonts w:ascii="Arial" w:hAnsi="Arial" w:cs="Arial"/>
          <w:sz w:val="24"/>
          <w:szCs w:val="24"/>
        </w:rPr>
        <w:t>Differences in suggestions</w:t>
      </w:r>
    </w:p>
    <w:p w14:paraId="0879BEB9" w14:textId="77777777" w:rsidR="006672B4" w:rsidRPr="00A70BC3" w:rsidRDefault="006672B4" w:rsidP="006672B4">
      <w:pPr>
        <w:numPr>
          <w:ilvl w:val="0"/>
          <w:numId w:val="11"/>
        </w:numPr>
        <w:rPr>
          <w:rFonts w:ascii="Arial" w:hAnsi="Arial" w:cs="Arial"/>
          <w:sz w:val="24"/>
          <w:szCs w:val="24"/>
        </w:rPr>
      </w:pPr>
      <w:r>
        <w:rPr>
          <w:rFonts w:ascii="Arial" w:hAnsi="Arial" w:cs="Arial"/>
          <w:sz w:val="24"/>
          <w:szCs w:val="24"/>
        </w:rPr>
        <w:t>Experiential responses</w:t>
      </w:r>
    </w:p>
    <w:p w14:paraId="419673F5" w14:textId="77777777" w:rsidR="006672B4" w:rsidRDefault="006672B4" w:rsidP="006672B4">
      <w:pPr>
        <w:rPr>
          <w:rFonts w:ascii="Arial" w:hAnsi="Arial" w:cs="Arial"/>
          <w:b/>
          <w:sz w:val="24"/>
          <w:szCs w:val="24"/>
        </w:rPr>
      </w:pPr>
    </w:p>
    <w:p w14:paraId="43EB530C" w14:textId="77777777" w:rsidR="006672B4" w:rsidRDefault="006672B4" w:rsidP="006672B4">
      <w:pPr>
        <w:rPr>
          <w:rFonts w:ascii="Arial" w:hAnsi="Arial" w:cs="Arial"/>
          <w:sz w:val="24"/>
          <w:szCs w:val="24"/>
        </w:rPr>
      </w:pPr>
      <w:r>
        <w:rPr>
          <w:rFonts w:ascii="Arial" w:hAnsi="Arial" w:cs="Arial"/>
          <w:b/>
          <w:sz w:val="24"/>
          <w:szCs w:val="24"/>
        </w:rPr>
        <w:t xml:space="preserve">Quantitative and qualitative methods: </w:t>
      </w:r>
      <w:r>
        <w:rPr>
          <w:rFonts w:ascii="Arial" w:hAnsi="Arial" w:cs="Arial"/>
          <w:sz w:val="24"/>
          <w:szCs w:val="24"/>
        </w:rPr>
        <w:t>these will be discussed in general and with relevance to hypnosis where applicable.</w:t>
      </w:r>
    </w:p>
    <w:p w14:paraId="35DDD36B" w14:textId="77777777" w:rsidR="006672B4" w:rsidRDefault="006672B4" w:rsidP="006672B4">
      <w:pPr>
        <w:numPr>
          <w:ilvl w:val="0"/>
          <w:numId w:val="12"/>
        </w:numPr>
        <w:rPr>
          <w:rFonts w:ascii="Arial" w:hAnsi="Arial" w:cs="Arial"/>
          <w:sz w:val="24"/>
          <w:szCs w:val="24"/>
        </w:rPr>
      </w:pPr>
      <w:r>
        <w:rPr>
          <w:rFonts w:ascii="Arial" w:hAnsi="Arial" w:cs="Arial"/>
          <w:sz w:val="24"/>
          <w:szCs w:val="24"/>
        </w:rPr>
        <w:lastRenderedPageBreak/>
        <w:t xml:space="preserve">Controlled experiments and randomised controlled </w:t>
      </w:r>
      <w:proofErr w:type="gramStart"/>
      <w:r>
        <w:rPr>
          <w:rFonts w:ascii="Arial" w:hAnsi="Arial" w:cs="Arial"/>
          <w:sz w:val="24"/>
          <w:szCs w:val="24"/>
        </w:rPr>
        <w:t>trials;</w:t>
      </w:r>
      <w:proofErr w:type="gramEnd"/>
    </w:p>
    <w:p w14:paraId="1A048478" w14:textId="77777777" w:rsidR="006672B4" w:rsidRDefault="006672B4" w:rsidP="006672B4">
      <w:pPr>
        <w:numPr>
          <w:ilvl w:val="0"/>
          <w:numId w:val="12"/>
        </w:numPr>
        <w:rPr>
          <w:rFonts w:ascii="Arial" w:hAnsi="Arial" w:cs="Arial"/>
          <w:sz w:val="24"/>
          <w:szCs w:val="24"/>
        </w:rPr>
      </w:pPr>
      <w:r>
        <w:rPr>
          <w:rFonts w:ascii="Arial" w:hAnsi="Arial" w:cs="Arial"/>
          <w:sz w:val="24"/>
          <w:szCs w:val="24"/>
        </w:rPr>
        <w:t>Observational methods</w:t>
      </w:r>
    </w:p>
    <w:p w14:paraId="3A5AA5D8" w14:textId="77777777" w:rsidR="006672B4" w:rsidRDefault="006672B4" w:rsidP="006672B4">
      <w:pPr>
        <w:numPr>
          <w:ilvl w:val="0"/>
          <w:numId w:val="12"/>
        </w:numPr>
        <w:rPr>
          <w:rFonts w:ascii="Arial" w:hAnsi="Arial" w:cs="Arial"/>
          <w:sz w:val="24"/>
          <w:szCs w:val="24"/>
        </w:rPr>
      </w:pPr>
      <w:r>
        <w:rPr>
          <w:rFonts w:ascii="Arial" w:hAnsi="Arial" w:cs="Arial"/>
          <w:sz w:val="24"/>
          <w:szCs w:val="24"/>
        </w:rPr>
        <w:t xml:space="preserve"> asking questions: interviews, case studies, surveys, questionnaires &amp; psychometric tests</w:t>
      </w:r>
    </w:p>
    <w:p w14:paraId="4299166D" w14:textId="77777777" w:rsidR="006672B4" w:rsidRDefault="006672B4" w:rsidP="006672B4">
      <w:pPr>
        <w:numPr>
          <w:ilvl w:val="0"/>
          <w:numId w:val="12"/>
        </w:numPr>
        <w:rPr>
          <w:rFonts w:ascii="Arial" w:hAnsi="Arial" w:cs="Arial"/>
          <w:sz w:val="24"/>
          <w:szCs w:val="24"/>
        </w:rPr>
      </w:pPr>
      <w:r>
        <w:rPr>
          <w:rFonts w:ascii="Arial" w:hAnsi="Arial" w:cs="Arial"/>
          <w:sz w:val="24"/>
          <w:szCs w:val="24"/>
        </w:rPr>
        <w:t>Comparison studies</w:t>
      </w:r>
    </w:p>
    <w:p w14:paraId="05FE2DF7" w14:textId="77777777" w:rsidR="006672B4" w:rsidRDefault="006672B4" w:rsidP="006672B4">
      <w:pPr>
        <w:numPr>
          <w:ilvl w:val="0"/>
          <w:numId w:val="12"/>
        </w:numPr>
        <w:rPr>
          <w:rFonts w:ascii="Arial" w:hAnsi="Arial" w:cs="Arial"/>
          <w:sz w:val="24"/>
          <w:szCs w:val="24"/>
        </w:rPr>
      </w:pPr>
      <w:r>
        <w:rPr>
          <w:rFonts w:ascii="Arial" w:hAnsi="Arial" w:cs="Arial"/>
          <w:sz w:val="24"/>
          <w:szCs w:val="24"/>
        </w:rPr>
        <w:t xml:space="preserve">Systematic review and </w:t>
      </w:r>
      <w:proofErr w:type="spellStart"/>
      <w:proofErr w:type="gramStart"/>
      <w:r>
        <w:rPr>
          <w:rFonts w:ascii="Arial" w:hAnsi="Arial" w:cs="Arial"/>
          <w:sz w:val="24"/>
          <w:szCs w:val="24"/>
        </w:rPr>
        <w:t>meta analysis</w:t>
      </w:r>
      <w:proofErr w:type="spellEnd"/>
      <w:proofErr w:type="gramEnd"/>
    </w:p>
    <w:p w14:paraId="03361275" w14:textId="77777777" w:rsidR="006672B4" w:rsidRDefault="006672B4" w:rsidP="006672B4">
      <w:pPr>
        <w:numPr>
          <w:ilvl w:val="0"/>
          <w:numId w:val="12"/>
        </w:numPr>
        <w:rPr>
          <w:rFonts w:ascii="Arial" w:hAnsi="Arial" w:cs="Arial"/>
          <w:sz w:val="24"/>
          <w:szCs w:val="24"/>
        </w:rPr>
      </w:pPr>
      <w:r>
        <w:rPr>
          <w:rFonts w:ascii="Arial" w:hAnsi="Arial" w:cs="Arial"/>
          <w:sz w:val="24"/>
          <w:szCs w:val="24"/>
        </w:rPr>
        <w:t>Grounded theory (qualitative)</w:t>
      </w:r>
    </w:p>
    <w:p w14:paraId="4C6ECF0C" w14:textId="77777777" w:rsidR="006672B4" w:rsidRDefault="006672B4" w:rsidP="006672B4">
      <w:pPr>
        <w:numPr>
          <w:ilvl w:val="0"/>
          <w:numId w:val="12"/>
        </w:numPr>
        <w:rPr>
          <w:rFonts w:ascii="Arial" w:hAnsi="Arial" w:cs="Arial"/>
          <w:sz w:val="24"/>
          <w:szCs w:val="24"/>
        </w:rPr>
      </w:pPr>
      <w:r>
        <w:rPr>
          <w:rFonts w:ascii="Arial" w:hAnsi="Arial" w:cs="Arial"/>
          <w:sz w:val="24"/>
          <w:szCs w:val="24"/>
        </w:rPr>
        <w:t>Discourse analysis (qualitative)</w:t>
      </w:r>
    </w:p>
    <w:p w14:paraId="5209D035" w14:textId="77777777" w:rsidR="006672B4" w:rsidRDefault="006672B4" w:rsidP="006672B4">
      <w:pPr>
        <w:numPr>
          <w:ilvl w:val="0"/>
          <w:numId w:val="12"/>
        </w:numPr>
        <w:rPr>
          <w:rFonts w:ascii="Arial" w:hAnsi="Arial" w:cs="Arial"/>
          <w:sz w:val="24"/>
          <w:szCs w:val="24"/>
        </w:rPr>
      </w:pPr>
      <w:r>
        <w:rPr>
          <w:rFonts w:ascii="Arial" w:hAnsi="Arial" w:cs="Arial"/>
          <w:sz w:val="24"/>
          <w:szCs w:val="24"/>
        </w:rPr>
        <w:t>Feminist research</w:t>
      </w:r>
    </w:p>
    <w:p w14:paraId="5D8571B8" w14:textId="77777777" w:rsidR="006672B4" w:rsidRDefault="006672B4" w:rsidP="006672B4">
      <w:pPr>
        <w:rPr>
          <w:rFonts w:ascii="Arial" w:hAnsi="Arial" w:cs="Arial"/>
          <w:b/>
          <w:sz w:val="24"/>
          <w:szCs w:val="24"/>
        </w:rPr>
      </w:pPr>
      <w:r>
        <w:rPr>
          <w:rFonts w:ascii="Arial" w:hAnsi="Arial" w:cs="Arial"/>
          <w:b/>
          <w:sz w:val="24"/>
          <w:szCs w:val="24"/>
        </w:rPr>
        <w:t>General research themes:</w:t>
      </w:r>
    </w:p>
    <w:p w14:paraId="63689255" w14:textId="77777777" w:rsidR="006672B4" w:rsidRDefault="006672B4" w:rsidP="006672B4">
      <w:pPr>
        <w:rPr>
          <w:rFonts w:ascii="Arial" w:hAnsi="Arial" w:cs="Arial"/>
          <w:sz w:val="24"/>
          <w:szCs w:val="24"/>
        </w:rPr>
      </w:pPr>
      <w:r>
        <w:rPr>
          <w:rFonts w:ascii="Arial" w:hAnsi="Arial" w:cs="Arial"/>
          <w:sz w:val="24"/>
          <w:szCs w:val="24"/>
        </w:rPr>
        <w:t xml:space="preserve">Commonsense versus scientific enquiry; testing theories: hypothetico-deductive method; variables; falsifiability; objectivity; bias; sampling; validity; reliability; replication; placebo and nocebo; efficacy, </w:t>
      </w:r>
      <w:proofErr w:type="gramStart"/>
      <w:r>
        <w:rPr>
          <w:rFonts w:ascii="Arial" w:hAnsi="Arial" w:cs="Arial"/>
          <w:sz w:val="24"/>
          <w:szCs w:val="24"/>
        </w:rPr>
        <w:t>effectiveness</w:t>
      </w:r>
      <w:proofErr w:type="gramEnd"/>
      <w:r>
        <w:rPr>
          <w:rFonts w:ascii="Arial" w:hAnsi="Arial" w:cs="Arial"/>
          <w:sz w:val="24"/>
          <w:szCs w:val="24"/>
        </w:rPr>
        <w:t xml:space="preserve"> and efficiency; Empirically Supported Treatments (EST)</w:t>
      </w:r>
    </w:p>
    <w:p w14:paraId="3DC2B5B3" w14:textId="77777777" w:rsidR="006672B4" w:rsidRDefault="006672B4" w:rsidP="006672B4">
      <w:pPr>
        <w:numPr>
          <w:ilvl w:val="0"/>
          <w:numId w:val="13"/>
        </w:numPr>
        <w:rPr>
          <w:rFonts w:ascii="Arial" w:hAnsi="Arial" w:cs="Arial"/>
          <w:sz w:val="24"/>
          <w:szCs w:val="24"/>
        </w:rPr>
      </w:pPr>
      <w:r w:rsidRPr="009E520E">
        <w:rPr>
          <w:rFonts w:ascii="Arial" w:hAnsi="Arial" w:cs="Arial"/>
          <w:b/>
          <w:sz w:val="24"/>
          <w:szCs w:val="24"/>
        </w:rPr>
        <w:t>A critical analysis of scientific method:</w:t>
      </w:r>
      <w:r>
        <w:rPr>
          <w:rFonts w:ascii="Arial" w:hAnsi="Arial" w:cs="Arial"/>
          <w:sz w:val="24"/>
          <w:szCs w:val="24"/>
        </w:rPr>
        <w:t xml:space="preserve"> this will be addressed to each of the sections listed and in general. In addition, t</w:t>
      </w:r>
      <w:r w:rsidRPr="009E520E">
        <w:rPr>
          <w:rFonts w:ascii="Arial" w:hAnsi="Arial" w:cs="Arial"/>
          <w:sz w:val="24"/>
          <w:szCs w:val="24"/>
        </w:rPr>
        <w:t xml:space="preserve">he student will </w:t>
      </w:r>
      <w:r>
        <w:rPr>
          <w:rFonts w:ascii="Arial" w:hAnsi="Arial" w:cs="Arial"/>
          <w:sz w:val="24"/>
          <w:szCs w:val="24"/>
        </w:rPr>
        <w:t>be asked to express their informed opinion in their homework assignment. It will also be emphasised that practitioners should work within the guidelines set out within the National Occupational Standards of Hypnotherapy.</w:t>
      </w:r>
    </w:p>
    <w:p w14:paraId="71C1604D" w14:textId="77777777" w:rsidR="006672B4" w:rsidRPr="009E520E" w:rsidRDefault="006672B4" w:rsidP="006672B4">
      <w:pPr>
        <w:numPr>
          <w:ilvl w:val="0"/>
          <w:numId w:val="13"/>
        </w:numPr>
        <w:rPr>
          <w:rFonts w:ascii="Arial" w:hAnsi="Arial" w:cs="Arial"/>
          <w:b/>
          <w:sz w:val="24"/>
          <w:szCs w:val="24"/>
        </w:rPr>
      </w:pPr>
      <w:r w:rsidRPr="009E520E">
        <w:rPr>
          <w:rFonts w:ascii="Arial" w:hAnsi="Arial" w:cs="Arial"/>
          <w:b/>
          <w:sz w:val="24"/>
          <w:szCs w:val="24"/>
        </w:rPr>
        <w:t xml:space="preserve">Statistics: </w:t>
      </w:r>
      <w:r>
        <w:rPr>
          <w:rFonts w:ascii="Arial" w:hAnsi="Arial" w:cs="Arial"/>
          <w:sz w:val="24"/>
          <w:szCs w:val="24"/>
        </w:rPr>
        <w:t>this section will include an explanation of the following:</w:t>
      </w:r>
    </w:p>
    <w:p w14:paraId="229866BB" w14:textId="77777777" w:rsidR="006672B4" w:rsidRDefault="006672B4" w:rsidP="006672B4">
      <w:p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1. Measurement: nominal, ordinal, </w:t>
      </w:r>
      <w:proofErr w:type="gramStart"/>
      <w:r>
        <w:rPr>
          <w:rFonts w:ascii="Arial" w:hAnsi="Arial" w:cs="Arial"/>
          <w:sz w:val="24"/>
          <w:szCs w:val="24"/>
        </w:rPr>
        <w:t>interval</w:t>
      </w:r>
      <w:proofErr w:type="gramEnd"/>
      <w:r>
        <w:rPr>
          <w:rFonts w:ascii="Arial" w:hAnsi="Arial" w:cs="Arial"/>
          <w:sz w:val="24"/>
          <w:szCs w:val="24"/>
        </w:rPr>
        <w:t xml:space="preserve"> and ratio level data</w:t>
      </w:r>
    </w:p>
    <w:p w14:paraId="4BA9D80B" w14:textId="77777777" w:rsidR="006672B4" w:rsidRPr="009E520E" w:rsidRDefault="006672B4" w:rsidP="006672B4">
      <w:pPr>
        <w:rPr>
          <w:rFonts w:ascii="Arial" w:hAnsi="Arial" w:cs="Arial"/>
          <w:sz w:val="24"/>
          <w:szCs w:val="24"/>
        </w:rPr>
      </w:pPr>
      <w:r>
        <w:rPr>
          <w:rFonts w:ascii="Arial" w:hAnsi="Arial" w:cs="Arial"/>
          <w:sz w:val="24"/>
          <w:szCs w:val="24"/>
        </w:rPr>
        <w:t xml:space="preserve">               2. Descriptive statistics: mean, median, mode, range, bar chart, histogram,      </w:t>
      </w:r>
    </w:p>
    <w:p w14:paraId="4DD1FC1B" w14:textId="77777777" w:rsidR="006672B4" w:rsidRDefault="006672B4" w:rsidP="006672B4">
      <w:pPr>
        <w:rPr>
          <w:rFonts w:ascii="Arial" w:hAnsi="Arial" w:cs="Arial"/>
          <w:sz w:val="24"/>
          <w:szCs w:val="24"/>
        </w:rPr>
      </w:pPr>
      <w:r>
        <w:rPr>
          <w:rFonts w:ascii="Arial" w:hAnsi="Arial" w:cs="Arial"/>
          <w:sz w:val="24"/>
          <w:szCs w:val="24"/>
        </w:rPr>
        <w:t xml:space="preserve">                   Pie, distribution curves</w:t>
      </w:r>
    </w:p>
    <w:p w14:paraId="0BC1770C" w14:textId="77777777" w:rsidR="006672B4" w:rsidRDefault="006672B4" w:rsidP="006672B4">
      <w:pPr>
        <w:rPr>
          <w:rFonts w:ascii="Arial" w:hAnsi="Arial" w:cs="Arial"/>
          <w:sz w:val="24"/>
          <w:szCs w:val="24"/>
        </w:rPr>
      </w:pPr>
      <w:r>
        <w:rPr>
          <w:rFonts w:ascii="Arial" w:hAnsi="Arial" w:cs="Arial"/>
          <w:sz w:val="24"/>
          <w:szCs w:val="24"/>
        </w:rPr>
        <w:t xml:space="preserve">               3. Inferential statistics: probability, levels of significance, error, very brief</w:t>
      </w:r>
    </w:p>
    <w:p w14:paraId="1800B5AB" w14:textId="77777777" w:rsidR="006672B4" w:rsidRDefault="006672B4" w:rsidP="006672B4">
      <w:pPr>
        <w:rPr>
          <w:rFonts w:ascii="Arial" w:hAnsi="Arial" w:cs="Arial"/>
          <w:sz w:val="24"/>
          <w:szCs w:val="24"/>
        </w:rPr>
      </w:pPr>
      <w:r>
        <w:rPr>
          <w:rFonts w:ascii="Arial" w:hAnsi="Arial" w:cs="Arial"/>
          <w:sz w:val="24"/>
          <w:szCs w:val="24"/>
        </w:rPr>
        <w:t xml:space="preserve">                   Mention of tests for significance, types of correlation</w:t>
      </w:r>
    </w:p>
    <w:p w14:paraId="6E461E56" w14:textId="77777777" w:rsidR="006672B4" w:rsidRPr="0081250F" w:rsidRDefault="006672B4" w:rsidP="006672B4">
      <w:pPr>
        <w:numPr>
          <w:ilvl w:val="0"/>
          <w:numId w:val="14"/>
        </w:numPr>
        <w:rPr>
          <w:rFonts w:ascii="Arial" w:hAnsi="Arial" w:cs="Arial"/>
          <w:b/>
          <w:sz w:val="24"/>
          <w:szCs w:val="24"/>
        </w:rPr>
      </w:pPr>
      <w:r w:rsidRPr="0081250F">
        <w:rPr>
          <w:rFonts w:ascii="Arial" w:hAnsi="Arial" w:cs="Arial"/>
          <w:b/>
          <w:sz w:val="24"/>
          <w:szCs w:val="24"/>
        </w:rPr>
        <w:t>The layout of research reports</w:t>
      </w:r>
      <w:r>
        <w:rPr>
          <w:rFonts w:ascii="Arial" w:hAnsi="Arial" w:cs="Arial"/>
          <w:b/>
          <w:sz w:val="24"/>
          <w:szCs w:val="24"/>
        </w:rPr>
        <w:t xml:space="preserve">: </w:t>
      </w:r>
      <w:r>
        <w:rPr>
          <w:rFonts w:ascii="Arial" w:hAnsi="Arial" w:cs="Arial"/>
          <w:sz w:val="24"/>
          <w:szCs w:val="24"/>
        </w:rPr>
        <w:t xml:space="preserve">detailed information provided by </w:t>
      </w:r>
      <w:proofErr w:type="gramStart"/>
      <w:r>
        <w:rPr>
          <w:rFonts w:ascii="Arial" w:hAnsi="Arial" w:cs="Arial"/>
          <w:sz w:val="24"/>
          <w:szCs w:val="24"/>
        </w:rPr>
        <w:t>school</w:t>
      </w:r>
      <w:proofErr w:type="gramEnd"/>
    </w:p>
    <w:p w14:paraId="1306B272" w14:textId="77777777" w:rsidR="006672B4" w:rsidRDefault="006672B4" w:rsidP="006672B4">
      <w:pPr>
        <w:numPr>
          <w:ilvl w:val="0"/>
          <w:numId w:val="14"/>
        </w:numPr>
        <w:rPr>
          <w:rFonts w:ascii="Arial" w:hAnsi="Arial" w:cs="Arial"/>
          <w:sz w:val="24"/>
          <w:szCs w:val="24"/>
        </w:rPr>
      </w:pPr>
      <w:r w:rsidRPr="0081250F">
        <w:rPr>
          <w:rFonts w:ascii="Arial" w:hAnsi="Arial" w:cs="Arial"/>
          <w:b/>
          <w:sz w:val="24"/>
          <w:szCs w:val="24"/>
        </w:rPr>
        <w:t>Methods of locating research articles</w:t>
      </w:r>
      <w:r>
        <w:rPr>
          <w:rFonts w:ascii="Arial" w:hAnsi="Arial" w:cs="Arial"/>
          <w:sz w:val="24"/>
          <w:szCs w:val="24"/>
        </w:rPr>
        <w:t xml:space="preserve"> (with some examples)</w:t>
      </w:r>
    </w:p>
    <w:p w14:paraId="02F873CB" w14:textId="77777777" w:rsidR="006672B4" w:rsidRDefault="006672B4" w:rsidP="006672B4">
      <w:pPr>
        <w:numPr>
          <w:ilvl w:val="0"/>
          <w:numId w:val="14"/>
        </w:numPr>
        <w:rPr>
          <w:rFonts w:ascii="Arial" w:hAnsi="Arial" w:cs="Arial"/>
          <w:sz w:val="24"/>
          <w:szCs w:val="24"/>
        </w:rPr>
      </w:pPr>
      <w:r w:rsidRPr="0085274C">
        <w:rPr>
          <w:rFonts w:ascii="Arial" w:hAnsi="Arial" w:cs="Arial"/>
          <w:b/>
          <w:sz w:val="24"/>
          <w:szCs w:val="24"/>
        </w:rPr>
        <w:t xml:space="preserve">Critical evaluation of biases likely to occur during dissemination, </w:t>
      </w:r>
      <w:proofErr w:type="gramStart"/>
      <w:r w:rsidRPr="0085274C">
        <w:rPr>
          <w:rFonts w:ascii="Arial" w:hAnsi="Arial" w:cs="Arial"/>
          <w:sz w:val="24"/>
          <w:szCs w:val="24"/>
        </w:rPr>
        <w:t>e.g.</w:t>
      </w:r>
      <w:proofErr w:type="gramEnd"/>
      <w:r w:rsidRPr="0085274C">
        <w:rPr>
          <w:rFonts w:ascii="Arial" w:hAnsi="Arial" w:cs="Arial"/>
          <w:sz w:val="24"/>
          <w:szCs w:val="24"/>
        </w:rPr>
        <w:t xml:space="preserve"> the review process, journa</w:t>
      </w:r>
      <w:r>
        <w:rPr>
          <w:rFonts w:ascii="Arial" w:hAnsi="Arial" w:cs="Arial"/>
          <w:sz w:val="24"/>
          <w:szCs w:val="24"/>
        </w:rPr>
        <w:t>l interests, market dynamics.  In addition to information provided by the school,</w:t>
      </w:r>
      <w:r w:rsidRPr="0085274C">
        <w:rPr>
          <w:rFonts w:ascii="Arial" w:hAnsi="Arial" w:cs="Arial"/>
          <w:sz w:val="24"/>
          <w:szCs w:val="24"/>
        </w:rPr>
        <w:t xml:space="preserve"> the student</w:t>
      </w:r>
      <w:r>
        <w:rPr>
          <w:rFonts w:ascii="Arial" w:hAnsi="Arial" w:cs="Arial"/>
          <w:sz w:val="24"/>
          <w:szCs w:val="24"/>
        </w:rPr>
        <w:t xml:space="preserve"> will be encouraged to do some research and present their </w:t>
      </w:r>
      <w:proofErr w:type="gramStart"/>
      <w:r>
        <w:rPr>
          <w:rFonts w:ascii="Arial" w:hAnsi="Arial" w:cs="Arial"/>
          <w:sz w:val="24"/>
          <w:szCs w:val="24"/>
        </w:rPr>
        <w:t>findings</w:t>
      </w:r>
      <w:proofErr w:type="gramEnd"/>
    </w:p>
    <w:p w14:paraId="107EE4F4" w14:textId="77777777" w:rsidR="006672B4" w:rsidRDefault="006672B4" w:rsidP="006672B4">
      <w:pPr>
        <w:numPr>
          <w:ilvl w:val="0"/>
          <w:numId w:val="14"/>
        </w:numPr>
        <w:rPr>
          <w:rFonts w:ascii="Arial" w:hAnsi="Arial" w:cs="Arial"/>
          <w:sz w:val="24"/>
          <w:szCs w:val="24"/>
        </w:rPr>
      </w:pPr>
      <w:r w:rsidRPr="0085274C">
        <w:rPr>
          <w:rFonts w:ascii="Arial" w:hAnsi="Arial" w:cs="Arial"/>
          <w:b/>
          <w:sz w:val="24"/>
          <w:szCs w:val="24"/>
        </w:rPr>
        <w:lastRenderedPageBreak/>
        <w:t>Research ethics</w:t>
      </w:r>
      <w:r>
        <w:rPr>
          <w:rFonts w:ascii="Arial" w:hAnsi="Arial" w:cs="Arial"/>
          <w:sz w:val="24"/>
          <w:szCs w:val="24"/>
        </w:rPr>
        <w:t xml:space="preserve">, including informed consent, and debriefing; confidentiality, right to withdraw; usefulness to the client; humane treatment, political and moral responsibilities; power; types of ethics (including the ones listed in the guidelines); example of ethical controversy. </w:t>
      </w:r>
    </w:p>
    <w:p w14:paraId="6F220C94" w14:textId="77777777" w:rsidR="006672B4" w:rsidRPr="00BC457F" w:rsidRDefault="006672B4" w:rsidP="006672B4">
      <w:pPr>
        <w:rPr>
          <w:rFonts w:ascii="Arial" w:hAnsi="Arial" w:cs="Arial"/>
          <w:sz w:val="24"/>
          <w:szCs w:val="24"/>
        </w:rPr>
      </w:pPr>
    </w:p>
    <w:p w14:paraId="0849737E" w14:textId="77777777" w:rsidR="006672B4" w:rsidRPr="000F6965" w:rsidRDefault="006672B4" w:rsidP="006672B4">
      <w:pPr>
        <w:rPr>
          <w:rFonts w:ascii="Arial" w:hAnsi="Arial" w:cs="Arial"/>
          <w:sz w:val="24"/>
          <w:szCs w:val="24"/>
        </w:rPr>
      </w:pPr>
    </w:p>
    <w:p w14:paraId="04E067A4" w14:textId="77777777" w:rsidR="006672B4" w:rsidRDefault="006672B4" w:rsidP="006672B4">
      <w:pPr>
        <w:rPr>
          <w:rFonts w:ascii="Arial" w:hAnsi="Arial" w:cs="Arial"/>
          <w:b/>
          <w:sz w:val="24"/>
          <w:szCs w:val="24"/>
        </w:rPr>
      </w:pPr>
      <w:r>
        <w:rPr>
          <w:rFonts w:ascii="Arial" w:hAnsi="Arial" w:cs="Arial"/>
          <w:b/>
          <w:sz w:val="24"/>
          <w:szCs w:val="24"/>
        </w:rPr>
        <w:t>Advanced ethical considerations and debates in clinical practice</w:t>
      </w:r>
    </w:p>
    <w:p w14:paraId="2FF4C144" w14:textId="77777777" w:rsidR="006672B4" w:rsidRPr="004B7755" w:rsidRDefault="006672B4" w:rsidP="006672B4">
      <w:pPr>
        <w:rPr>
          <w:rFonts w:ascii="Arial" w:hAnsi="Arial" w:cs="Arial"/>
          <w:sz w:val="24"/>
          <w:szCs w:val="24"/>
        </w:rPr>
      </w:pPr>
      <w:r>
        <w:rPr>
          <w:rFonts w:ascii="Arial" w:hAnsi="Arial" w:cs="Arial"/>
          <w:sz w:val="24"/>
          <w:szCs w:val="24"/>
        </w:rPr>
        <w:t xml:space="preserve">The following topics will be considered in detail, with a view to enabling the student to apply their knowledge in </w:t>
      </w:r>
      <w:proofErr w:type="gramStart"/>
      <w:r>
        <w:rPr>
          <w:rFonts w:ascii="Arial" w:hAnsi="Arial" w:cs="Arial"/>
          <w:sz w:val="24"/>
          <w:szCs w:val="24"/>
        </w:rPr>
        <w:t>practice</w:t>
      </w:r>
      <w:proofErr w:type="gramEnd"/>
    </w:p>
    <w:p w14:paraId="5BA71A81" w14:textId="77777777" w:rsidR="006672B4" w:rsidRDefault="006672B4" w:rsidP="006672B4">
      <w:pPr>
        <w:numPr>
          <w:ilvl w:val="0"/>
          <w:numId w:val="15"/>
        </w:numPr>
        <w:rPr>
          <w:rFonts w:ascii="Arial" w:hAnsi="Arial" w:cs="Arial"/>
          <w:sz w:val="24"/>
          <w:szCs w:val="24"/>
        </w:rPr>
      </w:pPr>
      <w:r>
        <w:rPr>
          <w:rFonts w:ascii="Arial" w:hAnsi="Arial" w:cs="Arial"/>
          <w:sz w:val="24"/>
          <w:szCs w:val="24"/>
        </w:rPr>
        <w:t xml:space="preserve">Power dynamics in the therapeutic relationship: address the issues listed in the Guidelines. Encourage students to express their </w:t>
      </w:r>
      <w:proofErr w:type="gramStart"/>
      <w:r>
        <w:rPr>
          <w:rFonts w:ascii="Arial" w:hAnsi="Arial" w:cs="Arial"/>
          <w:sz w:val="24"/>
          <w:szCs w:val="24"/>
        </w:rPr>
        <w:t>opinion</w:t>
      </w:r>
      <w:proofErr w:type="gramEnd"/>
    </w:p>
    <w:p w14:paraId="34B0A7AC" w14:textId="77777777" w:rsidR="006672B4" w:rsidRDefault="006672B4" w:rsidP="006672B4">
      <w:pPr>
        <w:numPr>
          <w:ilvl w:val="0"/>
          <w:numId w:val="15"/>
        </w:numPr>
        <w:rPr>
          <w:rFonts w:ascii="Arial" w:hAnsi="Arial" w:cs="Arial"/>
          <w:sz w:val="24"/>
          <w:szCs w:val="24"/>
        </w:rPr>
      </w:pPr>
      <w:r>
        <w:rPr>
          <w:rFonts w:ascii="Arial" w:hAnsi="Arial" w:cs="Arial"/>
          <w:sz w:val="24"/>
          <w:szCs w:val="24"/>
        </w:rPr>
        <w:t>Effectively screening prospective clients upon initial contact</w:t>
      </w:r>
    </w:p>
    <w:p w14:paraId="781D3F08" w14:textId="77777777" w:rsidR="006672B4" w:rsidRDefault="006672B4" w:rsidP="006672B4">
      <w:pPr>
        <w:numPr>
          <w:ilvl w:val="0"/>
          <w:numId w:val="15"/>
        </w:numPr>
        <w:rPr>
          <w:rFonts w:ascii="Arial" w:hAnsi="Arial" w:cs="Arial"/>
          <w:sz w:val="24"/>
          <w:szCs w:val="24"/>
        </w:rPr>
      </w:pPr>
      <w:r>
        <w:rPr>
          <w:rFonts w:ascii="Arial" w:hAnsi="Arial" w:cs="Arial"/>
          <w:sz w:val="24"/>
          <w:szCs w:val="24"/>
        </w:rPr>
        <w:t>Our duties regarding breaking confidentiality</w:t>
      </w:r>
    </w:p>
    <w:p w14:paraId="15081609" w14:textId="77777777" w:rsidR="006672B4" w:rsidRDefault="006672B4" w:rsidP="006672B4">
      <w:pPr>
        <w:numPr>
          <w:ilvl w:val="0"/>
          <w:numId w:val="15"/>
        </w:numPr>
        <w:rPr>
          <w:rFonts w:ascii="Arial" w:hAnsi="Arial" w:cs="Arial"/>
          <w:sz w:val="24"/>
          <w:szCs w:val="24"/>
        </w:rPr>
      </w:pPr>
      <w:r w:rsidRPr="00415383">
        <w:rPr>
          <w:rFonts w:ascii="Arial" w:hAnsi="Arial" w:cs="Arial"/>
          <w:sz w:val="24"/>
          <w:szCs w:val="24"/>
        </w:rPr>
        <w:t xml:space="preserve">Concept of a ‘working model’ </w:t>
      </w:r>
      <w:r>
        <w:rPr>
          <w:rFonts w:ascii="Arial" w:hAnsi="Arial" w:cs="Arial"/>
          <w:sz w:val="24"/>
          <w:szCs w:val="24"/>
        </w:rPr>
        <w:t>of hypnosis</w:t>
      </w:r>
    </w:p>
    <w:p w14:paraId="7242221F" w14:textId="77777777" w:rsidR="006672B4" w:rsidRDefault="006672B4" w:rsidP="006672B4">
      <w:pPr>
        <w:numPr>
          <w:ilvl w:val="0"/>
          <w:numId w:val="15"/>
        </w:numPr>
        <w:rPr>
          <w:rFonts w:ascii="Arial" w:hAnsi="Arial" w:cs="Arial"/>
          <w:sz w:val="24"/>
          <w:szCs w:val="24"/>
        </w:rPr>
      </w:pPr>
      <w:r>
        <w:rPr>
          <w:rFonts w:ascii="Arial" w:hAnsi="Arial" w:cs="Arial"/>
          <w:sz w:val="24"/>
          <w:szCs w:val="24"/>
        </w:rPr>
        <w:t xml:space="preserve">Ethical matters </w:t>
      </w:r>
      <w:proofErr w:type="gramStart"/>
      <w:r>
        <w:rPr>
          <w:rFonts w:ascii="Arial" w:hAnsi="Arial" w:cs="Arial"/>
          <w:sz w:val="24"/>
          <w:szCs w:val="24"/>
        </w:rPr>
        <w:t>including  use</w:t>
      </w:r>
      <w:proofErr w:type="gramEnd"/>
      <w:r>
        <w:rPr>
          <w:rFonts w:ascii="Arial" w:hAnsi="Arial" w:cs="Arial"/>
          <w:sz w:val="24"/>
          <w:szCs w:val="24"/>
        </w:rPr>
        <w:t xml:space="preserve"> of the word “hypnosis” </w:t>
      </w:r>
    </w:p>
    <w:p w14:paraId="6E23EAB5" w14:textId="77777777" w:rsidR="006672B4" w:rsidRPr="00415383" w:rsidRDefault="006672B4" w:rsidP="006672B4">
      <w:pPr>
        <w:numPr>
          <w:ilvl w:val="0"/>
          <w:numId w:val="15"/>
        </w:numPr>
        <w:rPr>
          <w:rFonts w:ascii="Arial" w:hAnsi="Arial" w:cs="Arial"/>
          <w:sz w:val="24"/>
          <w:szCs w:val="24"/>
        </w:rPr>
      </w:pPr>
      <w:r>
        <w:rPr>
          <w:rFonts w:ascii="Arial" w:hAnsi="Arial" w:cs="Arial"/>
          <w:sz w:val="24"/>
          <w:szCs w:val="24"/>
        </w:rPr>
        <w:t>Presence of a chaperone</w:t>
      </w:r>
    </w:p>
    <w:p w14:paraId="72F00DDF" w14:textId="77777777" w:rsidR="006672B4" w:rsidRDefault="006672B4" w:rsidP="006672B4">
      <w:pPr>
        <w:numPr>
          <w:ilvl w:val="0"/>
          <w:numId w:val="15"/>
        </w:numPr>
        <w:rPr>
          <w:rFonts w:ascii="Arial" w:hAnsi="Arial" w:cs="Arial"/>
          <w:sz w:val="24"/>
          <w:szCs w:val="24"/>
        </w:rPr>
      </w:pPr>
      <w:r>
        <w:rPr>
          <w:rFonts w:ascii="Arial" w:hAnsi="Arial" w:cs="Arial"/>
          <w:sz w:val="24"/>
          <w:szCs w:val="24"/>
        </w:rPr>
        <w:t xml:space="preserve">Working with presenting issues for which the practitioner has inadequate </w:t>
      </w:r>
      <w:proofErr w:type="gramStart"/>
      <w:r>
        <w:rPr>
          <w:rFonts w:ascii="Arial" w:hAnsi="Arial" w:cs="Arial"/>
          <w:sz w:val="24"/>
          <w:szCs w:val="24"/>
        </w:rPr>
        <w:t>training</w:t>
      </w:r>
      <w:proofErr w:type="gramEnd"/>
    </w:p>
    <w:p w14:paraId="7E512868" w14:textId="41CAB182" w:rsidR="006672B4" w:rsidRPr="0081250F" w:rsidRDefault="006672B4" w:rsidP="006672B4">
      <w:pPr>
        <w:numPr>
          <w:ilvl w:val="0"/>
          <w:numId w:val="15"/>
        </w:numPr>
        <w:rPr>
          <w:rFonts w:ascii="Arial" w:hAnsi="Arial" w:cs="Arial"/>
          <w:sz w:val="24"/>
          <w:szCs w:val="24"/>
        </w:rPr>
      </w:pPr>
      <w:r>
        <w:rPr>
          <w:rFonts w:ascii="Arial" w:hAnsi="Arial" w:cs="Arial"/>
          <w:sz w:val="24"/>
          <w:szCs w:val="24"/>
        </w:rPr>
        <w:t xml:space="preserve">Working </w:t>
      </w:r>
      <w:proofErr w:type="gramStart"/>
      <w:r>
        <w:rPr>
          <w:rFonts w:ascii="Arial" w:hAnsi="Arial" w:cs="Arial"/>
          <w:sz w:val="24"/>
          <w:szCs w:val="24"/>
        </w:rPr>
        <w:t>with, and</w:t>
      </w:r>
      <w:proofErr w:type="gramEnd"/>
      <w:r>
        <w:rPr>
          <w:rFonts w:ascii="Arial" w:hAnsi="Arial" w:cs="Arial"/>
          <w:sz w:val="24"/>
          <w:szCs w:val="24"/>
        </w:rPr>
        <w:t xml:space="preserve"> respecting other health professionals</w:t>
      </w:r>
      <w:r w:rsidR="003F2B13">
        <w:rPr>
          <w:rFonts w:ascii="Arial" w:hAnsi="Arial" w:cs="Arial"/>
          <w:sz w:val="24"/>
          <w:szCs w:val="24"/>
        </w:rPr>
        <w:t>.</w:t>
      </w:r>
    </w:p>
    <w:p w14:paraId="0A881C7D" w14:textId="77777777" w:rsidR="006672B4" w:rsidRDefault="006672B4" w:rsidP="006672B4">
      <w:pPr>
        <w:rPr>
          <w:rFonts w:ascii="Arial" w:hAnsi="Arial" w:cs="Arial"/>
          <w:b/>
          <w:sz w:val="24"/>
          <w:szCs w:val="24"/>
        </w:rPr>
      </w:pPr>
    </w:p>
    <w:p w14:paraId="22B9A0E2" w14:textId="77777777" w:rsidR="006672B4" w:rsidRDefault="006672B4" w:rsidP="006672B4">
      <w:pPr>
        <w:rPr>
          <w:rFonts w:ascii="Arial" w:hAnsi="Arial" w:cs="Arial"/>
          <w:b/>
          <w:sz w:val="24"/>
          <w:szCs w:val="24"/>
        </w:rPr>
      </w:pPr>
    </w:p>
    <w:p w14:paraId="465DBDCA" w14:textId="77777777" w:rsidR="006672B4" w:rsidRDefault="006672B4" w:rsidP="006672B4">
      <w:pPr>
        <w:rPr>
          <w:rFonts w:ascii="Arial" w:hAnsi="Arial" w:cs="Arial"/>
          <w:b/>
          <w:sz w:val="24"/>
          <w:szCs w:val="24"/>
        </w:rPr>
      </w:pPr>
      <w:r>
        <w:rPr>
          <w:rFonts w:ascii="Arial" w:hAnsi="Arial" w:cs="Arial"/>
          <w:b/>
          <w:sz w:val="24"/>
          <w:szCs w:val="24"/>
        </w:rPr>
        <w:t>Growing as a hypnotherapist</w:t>
      </w:r>
    </w:p>
    <w:p w14:paraId="1546D75C" w14:textId="77777777" w:rsidR="006672B4" w:rsidRDefault="006672B4" w:rsidP="006672B4">
      <w:pPr>
        <w:numPr>
          <w:ilvl w:val="0"/>
          <w:numId w:val="16"/>
        </w:numPr>
        <w:rPr>
          <w:rFonts w:ascii="Arial" w:hAnsi="Arial" w:cs="Arial"/>
          <w:sz w:val="24"/>
          <w:szCs w:val="24"/>
        </w:rPr>
      </w:pPr>
      <w:r>
        <w:rPr>
          <w:rFonts w:ascii="Arial" w:hAnsi="Arial" w:cs="Arial"/>
          <w:sz w:val="24"/>
          <w:szCs w:val="24"/>
        </w:rPr>
        <w:t>Being a reflective practitioner – asking reflective questions</w:t>
      </w:r>
    </w:p>
    <w:p w14:paraId="59C0AA41" w14:textId="77777777" w:rsidR="006672B4" w:rsidRDefault="006672B4" w:rsidP="006672B4">
      <w:pPr>
        <w:numPr>
          <w:ilvl w:val="0"/>
          <w:numId w:val="16"/>
        </w:numPr>
        <w:rPr>
          <w:rFonts w:ascii="Arial" w:hAnsi="Arial" w:cs="Arial"/>
          <w:sz w:val="24"/>
          <w:szCs w:val="24"/>
        </w:rPr>
      </w:pPr>
      <w:r>
        <w:rPr>
          <w:rFonts w:ascii="Arial" w:hAnsi="Arial" w:cs="Arial"/>
          <w:sz w:val="24"/>
          <w:szCs w:val="24"/>
        </w:rPr>
        <w:t>Getting the best from supervision</w:t>
      </w:r>
    </w:p>
    <w:p w14:paraId="4F50648B" w14:textId="77777777" w:rsidR="006672B4" w:rsidRDefault="006672B4" w:rsidP="006672B4">
      <w:pPr>
        <w:numPr>
          <w:ilvl w:val="0"/>
          <w:numId w:val="16"/>
        </w:numPr>
        <w:rPr>
          <w:rFonts w:ascii="Arial" w:hAnsi="Arial" w:cs="Arial"/>
          <w:sz w:val="24"/>
          <w:szCs w:val="24"/>
        </w:rPr>
      </w:pPr>
      <w:r>
        <w:rPr>
          <w:rFonts w:ascii="Arial" w:hAnsi="Arial" w:cs="Arial"/>
          <w:sz w:val="24"/>
          <w:szCs w:val="24"/>
        </w:rPr>
        <w:t>How to set up and run a peer group</w:t>
      </w:r>
    </w:p>
    <w:p w14:paraId="5A2DF5AC" w14:textId="77777777" w:rsidR="006672B4" w:rsidRDefault="006672B4" w:rsidP="006672B4">
      <w:pPr>
        <w:numPr>
          <w:ilvl w:val="0"/>
          <w:numId w:val="16"/>
        </w:numPr>
        <w:rPr>
          <w:rFonts w:ascii="Arial" w:hAnsi="Arial" w:cs="Arial"/>
          <w:sz w:val="24"/>
          <w:szCs w:val="24"/>
        </w:rPr>
      </w:pPr>
      <w:r>
        <w:rPr>
          <w:rFonts w:ascii="Arial" w:hAnsi="Arial" w:cs="Arial"/>
          <w:sz w:val="24"/>
          <w:szCs w:val="24"/>
        </w:rPr>
        <w:t xml:space="preserve">The importance of continuing professional development in order to be able to work with some presenting issues not covered on initial </w:t>
      </w:r>
      <w:proofErr w:type="gramStart"/>
      <w:r>
        <w:rPr>
          <w:rFonts w:ascii="Arial" w:hAnsi="Arial" w:cs="Arial"/>
          <w:sz w:val="24"/>
          <w:szCs w:val="24"/>
        </w:rPr>
        <w:t>training</w:t>
      </w:r>
      <w:proofErr w:type="gramEnd"/>
    </w:p>
    <w:p w14:paraId="3036A4C5" w14:textId="77777777" w:rsidR="006672B4" w:rsidRDefault="006672B4" w:rsidP="006672B4">
      <w:pPr>
        <w:numPr>
          <w:ilvl w:val="0"/>
          <w:numId w:val="16"/>
        </w:numPr>
        <w:rPr>
          <w:rFonts w:ascii="Arial" w:hAnsi="Arial" w:cs="Arial"/>
          <w:sz w:val="24"/>
          <w:szCs w:val="24"/>
        </w:rPr>
      </w:pPr>
      <w:r>
        <w:rPr>
          <w:rFonts w:ascii="Arial" w:hAnsi="Arial" w:cs="Arial"/>
          <w:sz w:val="24"/>
          <w:szCs w:val="24"/>
        </w:rPr>
        <w:t xml:space="preserve">Self-care for the practitioner – using self-hypnosis on </w:t>
      </w:r>
      <w:proofErr w:type="gramStart"/>
      <w:r>
        <w:rPr>
          <w:rFonts w:ascii="Arial" w:hAnsi="Arial" w:cs="Arial"/>
          <w:sz w:val="24"/>
          <w:szCs w:val="24"/>
        </w:rPr>
        <w:t>oneself</w:t>
      </w:r>
      <w:proofErr w:type="gramEnd"/>
    </w:p>
    <w:p w14:paraId="3B5BF8E0" w14:textId="77777777" w:rsidR="006672B4" w:rsidRDefault="006672B4" w:rsidP="006672B4">
      <w:pPr>
        <w:numPr>
          <w:ilvl w:val="0"/>
          <w:numId w:val="16"/>
        </w:numPr>
        <w:rPr>
          <w:rFonts w:ascii="Arial" w:hAnsi="Arial" w:cs="Arial"/>
          <w:sz w:val="24"/>
          <w:szCs w:val="24"/>
        </w:rPr>
      </w:pPr>
      <w:r>
        <w:rPr>
          <w:rFonts w:ascii="Arial" w:hAnsi="Arial" w:cs="Arial"/>
          <w:sz w:val="24"/>
          <w:szCs w:val="24"/>
        </w:rPr>
        <w:t>Joining professional organisations</w:t>
      </w:r>
    </w:p>
    <w:p w14:paraId="52678503" w14:textId="3042227F" w:rsidR="006672B4" w:rsidRPr="00415383" w:rsidRDefault="006672B4" w:rsidP="006672B4">
      <w:pPr>
        <w:numPr>
          <w:ilvl w:val="0"/>
          <w:numId w:val="16"/>
        </w:numPr>
        <w:rPr>
          <w:rFonts w:ascii="Arial" w:hAnsi="Arial" w:cs="Arial"/>
          <w:sz w:val="24"/>
          <w:szCs w:val="24"/>
        </w:rPr>
      </w:pPr>
      <w:r>
        <w:rPr>
          <w:rFonts w:ascii="Arial" w:hAnsi="Arial" w:cs="Arial"/>
          <w:sz w:val="24"/>
          <w:szCs w:val="24"/>
        </w:rPr>
        <w:lastRenderedPageBreak/>
        <w:t>Learning to use inductions that will benefit the client rather than use the same inductions repeatedly, out of habit</w:t>
      </w:r>
      <w:r w:rsidR="0098766B">
        <w:rPr>
          <w:rFonts w:ascii="Arial" w:hAnsi="Arial" w:cs="Arial"/>
          <w:sz w:val="24"/>
          <w:szCs w:val="24"/>
        </w:rPr>
        <w:t>.</w:t>
      </w:r>
    </w:p>
    <w:p w14:paraId="6866A38C" w14:textId="77777777" w:rsidR="006672B4" w:rsidRDefault="006672B4" w:rsidP="006672B4">
      <w:pPr>
        <w:rPr>
          <w:rFonts w:ascii="Arial" w:hAnsi="Arial" w:cs="Arial"/>
          <w:b/>
          <w:sz w:val="24"/>
          <w:szCs w:val="24"/>
        </w:rPr>
      </w:pPr>
    </w:p>
    <w:p w14:paraId="449D1B6F" w14:textId="77777777" w:rsidR="006672B4" w:rsidRDefault="006672B4" w:rsidP="006672B4">
      <w:pPr>
        <w:rPr>
          <w:rFonts w:ascii="Arial" w:hAnsi="Arial" w:cs="Arial"/>
          <w:b/>
          <w:sz w:val="24"/>
          <w:szCs w:val="24"/>
        </w:rPr>
      </w:pPr>
      <w:r>
        <w:rPr>
          <w:rFonts w:ascii="Arial" w:hAnsi="Arial" w:cs="Arial"/>
          <w:b/>
          <w:sz w:val="24"/>
          <w:szCs w:val="24"/>
        </w:rPr>
        <w:t>Additional content</w:t>
      </w:r>
    </w:p>
    <w:p w14:paraId="5A32488A" w14:textId="77777777" w:rsidR="006672B4" w:rsidRDefault="006672B4" w:rsidP="006672B4">
      <w:pPr>
        <w:numPr>
          <w:ilvl w:val="0"/>
          <w:numId w:val="22"/>
        </w:numPr>
        <w:rPr>
          <w:rFonts w:ascii="Arial" w:hAnsi="Arial" w:cs="Arial"/>
          <w:b/>
          <w:sz w:val="24"/>
          <w:szCs w:val="24"/>
        </w:rPr>
      </w:pPr>
      <w:r>
        <w:rPr>
          <w:rFonts w:ascii="Arial" w:hAnsi="Arial" w:cs="Arial"/>
          <w:sz w:val="24"/>
          <w:szCs w:val="24"/>
        </w:rPr>
        <w:t>Clean language in hypnosis</w:t>
      </w:r>
    </w:p>
    <w:p w14:paraId="5615C074" w14:textId="77777777" w:rsidR="006672B4" w:rsidRDefault="006672B4" w:rsidP="006672B4">
      <w:pPr>
        <w:numPr>
          <w:ilvl w:val="0"/>
          <w:numId w:val="17"/>
        </w:numPr>
        <w:rPr>
          <w:rFonts w:ascii="Arial" w:hAnsi="Arial" w:cs="Arial"/>
          <w:sz w:val="24"/>
          <w:szCs w:val="24"/>
        </w:rPr>
      </w:pPr>
      <w:r w:rsidRPr="009012E8">
        <w:rPr>
          <w:rFonts w:ascii="Arial" w:hAnsi="Arial" w:cs="Arial"/>
          <w:sz w:val="24"/>
          <w:szCs w:val="24"/>
        </w:rPr>
        <w:t xml:space="preserve">Unusual inductions, </w:t>
      </w:r>
      <w:proofErr w:type="gramStart"/>
      <w:r w:rsidRPr="009012E8">
        <w:rPr>
          <w:rFonts w:ascii="Arial" w:hAnsi="Arial" w:cs="Arial"/>
          <w:sz w:val="24"/>
          <w:szCs w:val="24"/>
        </w:rPr>
        <w:t>e.g.</w:t>
      </w:r>
      <w:proofErr w:type="gramEnd"/>
      <w:r w:rsidRPr="009012E8">
        <w:rPr>
          <w:rFonts w:ascii="Arial" w:hAnsi="Arial" w:cs="Arial"/>
          <w:sz w:val="24"/>
          <w:szCs w:val="24"/>
        </w:rPr>
        <w:t xml:space="preserve"> </w:t>
      </w:r>
      <w:r>
        <w:rPr>
          <w:rFonts w:ascii="Arial" w:hAnsi="Arial" w:cs="Arial"/>
          <w:sz w:val="24"/>
          <w:szCs w:val="24"/>
        </w:rPr>
        <w:t>induction for ‘waking/alert hypnosis’; brief and rapid inductions</w:t>
      </w:r>
    </w:p>
    <w:p w14:paraId="1B8518AE" w14:textId="77777777" w:rsidR="006672B4" w:rsidRDefault="006672B4" w:rsidP="006672B4">
      <w:pPr>
        <w:numPr>
          <w:ilvl w:val="0"/>
          <w:numId w:val="17"/>
        </w:numPr>
        <w:rPr>
          <w:rFonts w:ascii="Arial" w:hAnsi="Arial" w:cs="Arial"/>
          <w:sz w:val="24"/>
          <w:szCs w:val="24"/>
        </w:rPr>
      </w:pPr>
      <w:r>
        <w:rPr>
          <w:rFonts w:ascii="Arial" w:hAnsi="Arial" w:cs="Arial"/>
          <w:sz w:val="24"/>
          <w:szCs w:val="24"/>
        </w:rPr>
        <w:t>Working with demotivated clients: discover the cause of the lack/absence of motivation and address that before continuing with presenting issue. For some clients, motivation (or lack thereof) may itself be the initial issue to work on</w:t>
      </w:r>
    </w:p>
    <w:p w14:paraId="5C108C52" w14:textId="77777777" w:rsidR="006672B4" w:rsidRDefault="006672B4" w:rsidP="006672B4">
      <w:pPr>
        <w:numPr>
          <w:ilvl w:val="0"/>
          <w:numId w:val="17"/>
        </w:numPr>
        <w:rPr>
          <w:rFonts w:ascii="Arial" w:hAnsi="Arial" w:cs="Arial"/>
          <w:sz w:val="24"/>
          <w:szCs w:val="24"/>
        </w:rPr>
      </w:pPr>
      <w:r>
        <w:rPr>
          <w:rFonts w:ascii="Arial" w:hAnsi="Arial" w:cs="Arial"/>
          <w:sz w:val="24"/>
          <w:szCs w:val="24"/>
        </w:rPr>
        <w:t xml:space="preserve">Advanced marketing strategies: the importance of the pre-talk and actively maintaining the client’s interest and motivation; the importance of a genuine desire to help the client at the initial call/interview; networking; promoting one’s practice professionally and ethically; importance of social media </w:t>
      </w:r>
      <w:proofErr w:type="gramStart"/>
      <w:r>
        <w:rPr>
          <w:rFonts w:ascii="Arial" w:hAnsi="Arial" w:cs="Arial"/>
          <w:sz w:val="24"/>
          <w:szCs w:val="24"/>
        </w:rPr>
        <w:t>marketing</w:t>
      </w:r>
      <w:proofErr w:type="gramEnd"/>
    </w:p>
    <w:p w14:paraId="01E42013" w14:textId="77777777" w:rsidR="006672B4" w:rsidRDefault="006672B4" w:rsidP="006672B4">
      <w:pPr>
        <w:numPr>
          <w:ilvl w:val="0"/>
          <w:numId w:val="17"/>
        </w:numPr>
        <w:rPr>
          <w:rFonts w:ascii="Arial" w:hAnsi="Arial" w:cs="Arial"/>
          <w:sz w:val="24"/>
          <w:szCs w:val="24"/>
        </w:rPr>
      </w:pPr>
      <w:r>
        <w:rPr>
          <w:rFonts w:ascii="Arial" w:hAnsi="Arial" w:cs="Arial"/>
          <w:sz w:val="24"/>
          <w:szCs w:val="24"/>
        </w:rPr>
        <w:t xml:space="preserve">Mindfulness for the therapist: practising the principle of mindfulness on a daily basis in order to remain ‘fully present’ at each </w:t>
      </w:r>
      <w:proofErr w:type="gramStart"/>
      <w:r>
        <w:rPr>
          <w:rFonts w:ascii="Arial" w:hAnsi="Arial" w:cs="Arial"/>
          <w:sz w:val="24"/>
          <w:szCs w:val="24"/>
        </w:rPr>
        <w:t>consultation</w:t>
      </w:r>
      <w:proofErr w:type="gramEnd"/>
    </w:p>
    <w:p w14:paraId="27AF3D2A" w14:textId="74323FDF" w:rsidR="006672B4" w:rsidRPr="009012E8" w:rsidRDefault="006672B4" w:rsidP="006672B4">
      <w:pPr>
        <w:numPr>
          <w:ilvl w:val="0"/>
          <w:numId w:val="17"/>
        </w:numPr>
        <w:rPr>
          <w:rFonts w:ascii="Arial" w:hAnsi="Arial" w:cs="Arial"/>
          <w:sz w:val="24"/>
          <w:szCs w:val="24"/>
        </w:rPr>
      </w:pPr>
      <w:r>
        <w:rPr>
          <w:rFonts w:ascii="Arial" w:hAnsi="Arial" w:cs="Arial"/>
          <w:sz w:val="24"/>
          <w:szCs w:val="24"/>
        </w:rPr>
        <w:t>An extensive glossary at the end of the final module</w:t>
      </w:r>
      <w:r w:rsidR="0098766B">
        <w:rPr>
          <w:rFonts w:ascii="Arial" w:hAnsi="Arial" w:cs="Arial"/>
          <w:sz w:val="24"/>
          <w:szCs w:val="24"/>
        </w:rPr>
        <w:t>.</w:t>
      </w:r>
    </w:p>
    <w:p w14:paraId="08CA39F2" w14:textId="77777777" w:rsidR="006672B4" w:rsidRDefault="006672B4" w:rsidP="006672B4">
      <w:pPr>
        <w:rPr>
          <w:rFonts w:ascii="Arial" w:hAnsi="Arial" w:cs="Arial"/>
          <w:b/>
          <w:sz w:val="24"/>
          <w:szCs w:val="24"/>
        </w:rPr>
      </w:pPr>
    </w:p>
    <w:p w14:paraId="54EFDBBD" w14:textId="1DCD72BA" w:rsidR="004C7779" w:rsidRDefault="00B710AE" w:rsidP="006672B4">
      <w:pPr>
        <w:rPr>
          <w:rFonts w:ascii="Arial" w:hAnsi="Arial" w:cs="Arial"/>
          <w:b/>
          <w:sz w:val="24"/>
          <w:szCs w:val="24"/>
        </w:rPr>
      </w:pPr>
      <w:r>
        <w:rPr>
          <w:rFonts w:ascii="Arial" w:hAnsi="Arial" w:cs="Arial"/>
          <w:b/>
          <w:sz w:val="24"/>
          <w:szCs w:val="24"/>
        </w:rPr>
        <w:t>Additional information</w:t>
      </w:r>
    </w:p>
    <w:p w14:paraId="511DC08B" w14:textId="761313E9" w:rsidR="006672B4" w:rsidRDefault="006672B4" w:rsidP="006672B4">
      <w:pPr>
        <w:rPr>
          <w:rFonts w:ascii="Arial" w:hAnsi="Arial" w:cs="Arial"/>
          <w:b/>
          <w:sz w:val="24"/>
          <w:szCs w:val="24"/>
        </w:rPr>
      </w:pPr>
      <w:r>
        <w:rPr>
          <w:rFonts w:ascii="Arial" w:hAnsi="Arial" w:cs="Arial"/>
          <w:b/>
          <w:sz w:val="24"/>
          <w:szCs w:val="24"/>
        </w:rPr>
        <w:t>Style of teaching and manual presentation</w:t>
      </w:r>
    </w:p>
    <w:p w14:paraId="7D708735" w14:textId="7BCC41E5" w:rsidR="006672B4" w:rsidRDefault="006672B4" w:rsidP="006672B4">
      <w:pPr>
        <w:numPr>
          <w:ilvl w:val="0"/>
          <w:numId w:val="19"/>
        </w:numPr>
        <w:rPr>
          <w:rFonts w:ascii="Arial" w:hAnsi="Arial" w:cs="Arial"/>
          <w:sz w:val="24"/>
          <w:szCs w:val="24"/>
        </w:rPr>
      </w:pPr>
      <w:r>
        <w:rPr>
          <w:rFonts w:ascii="Arial" w:hAnsi="Arial" w:cs="Arial"/>
          <w:sz w:val="24"/>
          <w:szCs w:val="24"/>
        </w:rPr>
        <w:t>The course will be provided in a</w:t>
      </w:r>
      <w:r w:rsidR="009178FE">
        <w:rPr>
          <w:rFonts w:ascii="Arial" w:hAnsi="Arial" w:cs="Arial"/>
          <w:sz w:val="24"/>
          <w:szCs w:val="24"/>
        </w:rPr>
        <w:t>n</w:t>
      </w:r>
      <w:r>
        <w:rPr>
          <w:rFonts w:ascii="Arial" w:hAnsi="Arial" w:cs="Arial"/>
          <w:sz w:val="24"/>
          <w:szCs w:val="24"/>
        </w:rPr>
        <w:t xml:space="preserve"> </w:t>
      </w:r>
      <w:r w:rsidR="00CB031B">
        <w:rPr>
          <w:rFonts w:ascii="Arial" w:hAnsi="Arial" w:cs="Arial"/>
          <w:b/>
          <w:sz w:val="24"/>
          <w:szCs w:val="24"/>
        </w:rPr>
        <w:t>online</w:t>
      </w:r>
      <w:r w:rsidRPr="009536E3">
        <w:rPr>
          <w:rFonts w:ascii="Arial" w:hAnsi="Arial" w:cs="Arial"/>
          <w:b/>
          <w:sz w:val="24"/>
          <w:szCs w:val="24"/>
        </w:rPr>
        <w:t xml:space="preserve"> learning format</w:t>
      </w:r>
      <w:r>
        <w:rPr>
          <w:rFonts w:ascii="Arial" w:hAnsi="Arial" w:cs="Arial"/>
          <w:sz w:val="24"/>
          <w:szCs w:val="24"/>
        </w:rPr>
        <w:t xml:space="preserve">, composed of </w:t>
      </w:r>
      <w:r w:rsidRPr="009536E3">
        <w:rPr>
          <w:rFonts w:ascii="Arial" w:hAnsi="Arial" w:cs="Arial"/>
          <w:b/>
          <w:sz w:val="24"/>
          <w:szCs w:val="24"/>
        </w:rPr>
        <w:t xml:space="preserve">six </w:t>
      </w:r>
      <w:proofErr w:type="gramStart"/>
      <w:r w:rsidRPr="009536E3">
        <w:rPr>
          <w:rFonts w:ascii="Arial" w:hAnsi="Arial" w:cs="Arial"/>
          <w:b/>
          <w:sz w:val="24"/>
          <w:szCs w:val="24"/>
        </w:rPr>
        <w:t>modules</w:t>
      </w:r>
      <w:proofErr w:type="gramEnd"/>
    </w:p>
    <w:p w14:paraId="60FFFFFA" w14:textId="77777777" w:rsidR="006672B4" w:rsidRDefault="006672B4" w:rsidP="006672B4">
      <w:pPr>
        <w:numPr>
          <w:ilvl w:val="0"/>
          <w:numId w:val="19"/>
        </w:numPr>
        <w:rPr>
          <w:rFonts w:ascii="Arial" w:hAnsi="Arial" w:cs="Arial"/>
          <w:sz w:val="24"/>
          <w:szCs w:val="24"/>
        </w:rPr>
      </w:pPr>
      <w:r>
        <w:rPr>
          <w:rFonts w:ascii="Arial" w:hAnsi="Arial" w:cs="Arial"/>
          <w:sz w:val="24"/>
          <w:szCs w:val="24"/>
        </w:rPr>
        <w:t xml:space="preserve">Statements presented as fact will be supported by evidence from research, theory, quotes etc, and appropriately referenced. At the end of each module there will be a Reference section, pertaining to that module. Personal opinion and views will be identified as </w:t>
      </w:r>
      <w:proofErr w:type="gramStart"/>
      <w:r>
        <w:rPr>
          <w:rFonts w:ascii="Arial" w:hAnsi="Arial" w:cs="Arial"/>
          <w:sz w:val="24"/>
          <w:szCs w:val="24"/>
        </w:rPr>
        <w:t>such</w:t>
      </w:r>
      <w:proofErr w:type="gramEnd"/>
    </w:p>
    <w:p w14:paraId="580C003F" w14:textId="77777777" w:rsidR="006672B4" w:rsidRDefault="006672B4" w:rsidP="006672B4">
      <w:pPr>
        <w:numPr>
          <w:ilvl w:val="0"/>
          <w:numId w:val="19"/>
        </w:numPr>
        <w:rPr>
          <w:rFonts w:ascii="Arial" w:hAnsi="Arial" w:cs="Arial"/>
          <w:sz w:val="24"/>
          <w:szCs w:val="24"/>
        </w:rPr>
      </w:pPr>
      <w:r>
        <w:rPr>
          <w:rFonts w:ascii="Arial" w:hAnsi="Arial" w:cs="Arial"/>
          <w:sz w:val="24"/>
          <w:szCs w:val="24"/>
        </w:rPr>
        <w:t xml:space="preserve">Diversity in prospective students’ training background will be respected at all times </w:t>
      </w:r>
      <w:proofErr w:type="gramStart"/>
      <w:r>
        <w:rPr>
          <w:rFonts w:ascii="Arial" w:hAnsi="Arial" w:cs="Arial"/>
          <w:sz w:val="24"/>
          <w:szCs w:val="24"/>
        </w:rPr>
        <w:t>and  students</w:t>
      </w:r>
      <w:proofErr w:type="gramEnd"/>
      <w:r>
        <w:rPr>
          <w:rFonts w:ascii="Arial" w:hAnsi="Arial" w:cs="Arial"/>
          <w:sz w:val="24"/>
          <w:szCs w:val="24"/>
        </w:rPr>
        <w:t xml:space="preserve"> will be invited to </w:t>
      </w:r>
      <w:proofErr w:type="spellStart"/>
      <w:r>
        <w:rPr>
          <w:rFonts w:ascii="Arial" w:hAnsi="Arial" w:cs="Arial"/>
          <w:sz w:val="24"/>
          <w:szCs w:val="24"/>
        </w:rPr>
        <w:t>provided</w:t>
      </w:r>
      <w:proofErr w:type="spellEnd"/>
      <w:r>
        <w:rPr>
          <w:rFonts w:ascii="Arial" w:hAnsi="Arial" w:cs="Arial"/>
          <w:sz w:val="24"/>
          <w:szCs w:val="24"/>
        </w:rPr>
        <w:t xml:space="preserve"> feedback in a professional manner</w:t>
      </w:r>
    </w:p>
    <w:p w14:paraId="5F725657" w14:textId="77777777" w:rsidR="006672B4" w:rsidRPr="009536E3" w:rsidRDefault="006672B4" w:rsidP="006672B4">
      <w:pPr>
        <w:rPr>
          <w:rFonts w:ascii="Arial" w:hAnsi="Arial" w:cs="Arial"/>
          <w:sz w:val="24"/>
          <w:szCs w:val="24"/>
        </w:rPr>
      </w:pPr>
    </w:p>
    <w:p w14:paraId="21725763" w14:textId="77777777" w:rsidR="00B710AE" w:rsidRDefault="00B710AE" w:rsidP="006672B4">
      <w:pPr>
        <w:rPr>
          <w:rFonts w:ascii="Arial" w:hAnsi="Arial" w:cs="Arial"/>
          <w:b/>
          <w:sz w:val="24"/>
          <w:szCs w:val="24"/>
        </w:rPr>
      </w:pPr>
    </w:p>
    <w:p w14:paraId="40671F32" w14:textId="6DB7061C" w:rsidR="006672B4" w:rsidRDefault="006672B4" w:rsidP="006672B4">
      <w:pPr>
        <w:rPr>
          <w:rFonts w:ascii="Arial" w:hAnsi="Arial" w:cs="Arial"/>
          <w:b/>
          <w:sz w:val="24"/>
          <w:szCs w:val="24"/>
        </w:rPr>
      </w:pPr>
      <w:r>
        <w:rPr>
          <w:rFonts w:ascii="Arial" w:hAnsi="Arial" w:cs="Arial"/>
          <w:b/>
          <w:sz w:val="24"/>
          <w:szCs w:val="24"/>
        </w:rPr>
        <w:lastRenderedPageBreak/>
        <w:t>Homework requirements</w:t>
      </w:r>
    </w:p>
    <w:p w14:paraId="4F24A7F7" w14:textId="77777777" w:rsidR="006672B4" w:rsidRDefault="006672B4" w:rsidP="006672B4">
      <w:pPr>
        <w:rPr>
          <w:rFonts w:ascii="Arial" w:hAnsi="Arial" w:cs="Arial"/>
          <w:sz w:val="24"/>
          <w:szCs w:val="24"/>
        </w:rPr>
      </w:pPr>
      <w:r w:rsidRPr="009536E3">
        <w:rPr>
          <w:rFonts w:ascii="Arial" w:hAnsi="Arial" w:cs="Arial"/>
          <w:sz w:val="24"/>
          <w:szCs w:val="24"/>
        </w:rPr>
        <w:t>At the end of each module</w:t>
      </w:r>
      <w:r>
        <w:rPr>
          <w:rFonts w:ascii="Arial" w:hAnsi="Arial" w:cs="Arial"/>
          <w:sz w:val="24"/>
          <w:szCs w:val="24"/>
        </w:rPr>
        <w:t xml:space="preserve"> there will be an assignment composed of a minimum of 5 questions requiring written answers.</w:t>
      </w:r>
    </w:p>
    <w:p w14:paraId="4C4C90A9" w14:textId="77777777" w:rsidR="006672B4" w:rsidRPr="009536E3" w:rsidRDefault="006672B4" w:rsidP="006672B4">
      <w:pPr>
        <w:rPr>
          <w:rFonts w:ascii="Arial" w:hAnsi="Arial" w:cs="Arial"/>
          <w:sz w:val="24"/>
          <w:szCs w:val="24"/>
        </w:rPr>
      </w:pPr>
      <w:r>
        <w:rPr>
          <w:rFonts w:ascii="Arial" w:hAnsi="Arial" w:cs="Arial"/>
          <w:sz w:val="24"/>
          <w:szCs w:val="24"/>
        </w:rPr>
        <w:t>The homework assignments will be designed in a manner that will meet the learning outcomes listed below.</w:t>
      </w:r>
    </w:p>
    <w:p w14:paraId="30568CBF" w14:textId="77777777" w:rsidR="006672B4" w:rsidRDefault="006672B4" w:rsidP="006672B4">
      <w:pPr>
        <w:rPr>
          <w:rFonts w:ascii="Arial" w:hAnsi="Arial" w:cs="Arial"/>
          <w:b/>
          <w:sz w:val="24"/>
          <w:szCs w:val="24"/>
        </w:rPr>
      </w:pPr>
    </w:p>
    <w:p w14:paraId="03623DB4" w14:textId="77777777" w:rsidR="006672B4" w:rsidRDefault="006672B4" w:rsidP="006672B4">
      <w:pPr>
        <w:rPr>
          <w:rFonts w:ascii="Arial" w:hAnsi="Arial" w:cs="Arial"/>
          <w:b/>
          <w:sz w:val="24"/>
          <w:szCs w:val="24"/>
        </w:rPr>
      </w:pPr>
      <w:r>
        <w:rPr>
          <w:rFonts w:ascii="Arial" w:hAnsi="Arial" w:cs="Arial"/>
          <w:b/>
          <w:sz w:val="24"/>
          <w:szCs w:val="24"/>
        </w:rPr>
        <w:t>The structure</w:t>
      </w:r>
    </w:p>
    <w:p w14:paraId="6AE5CC59" w14:textId="77777777" w:rsidR="006672B4" w:rsidRPr="00476D04" w:rsidRDefault="006672B4" w:rsidP="006672B4">
      <w:pPr>
        <w:rPr>
          <w:rFonts w:ascii="Arial" w:hAnsi="Arial" w:cs="Arial"/>
          <w:sz w:val="24"/>
          <w:szCs w:val="24"/>
        </w:rPr>
      </w:pPr>
      <w:r>
        <w:rPr>
          <w:rFonts w:ascii="Arial" w:hAnsi="Arial" w:cs="Arial"/>
          <w:b/>
          <w:sz w:val="24"/>
          <w:szCs w:val="24"/>
        </w:rPr>
        <w:t xml:space="preserve">1. Questions: </w:t>
      </w:r>
      <w:r>
        <w:rPr>
          <w:rFonts w:ascii="Arial" w:hAnsi="Arial" w:cs="Arial"/>
          <w:sz w:val="24"/>
          <w:szCs w:val="24"/>
        </w:rPr>
        <w:t>an average of 5 questions at the end of each assignment. Of the 30 questions, a minimum of 15 questions will require ‘short answers’ of 1-3 paragraphs. Other questions will consist of multiple choice and those requiring a short essay-type answer of 750-1000 words.</w:t>
      </w:r>
    </w:p>
    <w:p w14:paraId="0CDD67C0" w14:textId="77777777" w:rsidR="006672B4" w:rsidRPr="00476D04" w:rsidRDefault="006672B4" w:rsidP="006672B4">
      <w:pPr>
        <w:rPr>
          <w:rFonts w:ascii="Arial" w:hAnsi="Arial" w:cs="Arial"/>
          <w:sz w:val="24"/>
          <w:szCs w:val="24"/>
        </w:rPr>
      </w:pPr>
      <w:r>
        <w:rPr>
          <w:rFonts w:ascii="Arial" w:hAnsi="Arial" w:cs="Arial"/>
          <w:b/>
          <w:sz w:val="24"/>
          <w:szCs w:val="24"/>
        </w:rPr>
        <w:t xml:space="preserve">2. Vignettes: </w:t>
      </w:r>
      <w:r>
        <w:rPr>
          <w:rFonts w:ascii="Arial" w:hAnsi="Arial" w:cs="Arial"/>
          <w:sz w:val="24"/>
          <w:szCs w:val="24"/>
        </w:rPr>
        <w:t xml:space="preserve">students will be presented with a three complex and challenging fictional client cases.  A paragraph on each client will provide the client’s presenting issue and other relevant details. These vignettes will be challenging, requiring the student to draw upon the study material and other research material, which they will be required to reference in one of the three </w:t>
      </w:r>
      <w:proofErr w:type="gramStart"/>
      <w:r>
        <w:rPr>
          <w:rFonts w:ascii="Arial" w:hAnsi="Arial" w:cs="Arial"/>
          <w:sz w:val="24"/>
          <w:szCs w:val="24"/>
        </w:rPr>
        <w:t>styles</w:t>
      </w:r>
      <w:proofErr w:type="gramEnd"/>
    </w:p>
    <w:p w14:paraId="24E1D624" w14:textId="77777777" w:rsidR="006672B4" w:rsidRPr="00476D04" w:rsidRDefault="006672B4" w:rsidP="006672B4">
      <w:pPr>
        <w:rPr>
          <w:rFonts w:ascii="Arial" w:hAnsi="Arial" w:cs="Arial"/>
          <w:sz w:val="24"/>
          <w:szCs w:val="24"/>
        </w:rPr>
      </w:pPr>
      <w:r>
        <w:rPr>
          <w:rFonts w:ascii="Arial" w:hAnsi="Arial" w:cs="Arial"/>
          <w:b/>
          <w:sz w:val="24"/>
          <w:szCs w:val="24"/>
        </w:rPr>
        <w:t>3. Reflective journal of practice:</w:t>
      </w:r>
      <w:r>
        <w:rPr>
          <w:rFonts w:ascii="Arial" w:hAnsi="Arial" w:cs="Arial"/>
          <w:sz w:val="24"/>
          <w:szCs w:val="24"/>
        </w:rPr>
        <w:t xml:space="preserve"> students required to reflect briefly on what happened as they implemented advanced knowledge and techniques learned on the course. The requirement will be to document a minimum of a single session with each of the three different clients, using a different technique with each. </w:t>
      </w:r>
    </w:p>
    <w:p w14:paraId="06E0EF0F" w14:textId="77777777" w:rsidR="006672B4" w:rsidRPr="00476D04" w:rsidRDefault="006672B4" w:rsidP="006672B4">
      <w:pPr>
        <w:rPr>
          <w:rFonts w:ascii="Arial" w:hAnsi="Arial" w:cs="Arial"/>
          <w:sz w:val="24"/>
          <w:szCs w:val="24"/>
        </w:rPr>
      </w:pPr>
      <w:r>
        <w:rPr>
          <w:rFonts w:ascii="Arial" w:hAnsi="Arial" w:cs="Arial"/>
          <w:b/>
          <w:sz w:val="24"/>
          <w:szCs w:val="24"/>
        </w:rPr>
        <w:t xml:space="preserve">4. Reflection on course learning: </w:t>
      </w:r>
      <w:r>
        <w:rPr>
          <w:rFonts w:ascii="Arial" w:hAnsi="Arial" w:cs="Arial"/>
          <w:sz w:val="24"/>
          <w:szCs w:val="24"/>
        </w:rPr>
        <w:t xml:space="preserve">students required to document their views on how their learning has developed over the duration of the course. </w:t>
      </w:r>
    </w:p>
    <w:p w14:paraId="7E3FCCF7" w14:textId="77777777" w:rsidR="006672B4" w:rsidRPr="005A53EE" w:rsidRDefault="006672B4" w:rsidP="006672B4">
      <w:pPr>
        <w:rPr>
          <w:rFonts w:ascii="Arial" w:hAnsi="Arial" w:cs="Arial"/>
          <w:sz w:val="24"/>
          <w:szCs w:val="24"/>
        </w:rPr>
      </w:pPr>
      <w:r>
        <w:rPr>
          <w:rFonts w:ascii="Arial" w:hAnsi="Arial" w:cs="Arial"/>
          <w:b/>
          <w:sz w:val="24"/>
          <w:szCs w:val="24"/>
        </w:rPr>
        <w:t xml:space="preserve">5. Personal development: </w:t>
      </w:r>
      <w:r>
        <w:rPr>
          <w:rFonts w:ascii="Arial" w:hAnsi="Arial" w:cs="Arial"/>
          <w:sz w:val="24"/>
          <w:szCs w:val="24"/>
        </w:rPr>
        <w:t xml:space="preserve">students asked to create a plan of action for an area of their practice they wish to improve. </w:t>
      </w:r>
    </w:p>
    <w:p w14:paraId="70A71A9C" w14:textId="77777777" w:rsidR="006672B4" w:rsidRDefault="006672B4" w:rsidP="006672B4">
      <w:pPr>
        <w:rPr>
          <w:rFonts w:ascii="Arial" w:hAnsi="Arial" w:cs="Arial"/>
          <w:b/>
          <w:sz w:val="24"/>
          <w:szCs w:val="24"/>
        </w:rPr>
      </w:pPr>
    </w:p>
    <w:p w14:paraId="1469B45E" w14:textId="77777777" w:rsidR="006672B4" w:rsidRDefault="006672B4" w:rsidP="006672B4">
      <w:pPr>
        <w:rPr>
          <w:rFonts w:ascii="Arial" w:hAnsi="Arial" w:cs="Arial"/>
          <w:b/>
          <w:sz w:val="24"/>
          <w:szCs w:val="24"/>
        </w:rPr>
      </w:pPr>
      <w:r>
        <w:rPr>
          <w:rFonts w:ascii="Arial" w:hAnsi="Arial" w:cs="Arial"/>
          <w:b/>
          <w:sz w:val="24"/>
          <w:szCs w:val="24"/>
        </w:rPr>
        <w:t xml:space="preserve">Learning outcomes: </w:t>
      </w:r>
    </w:p>
    <w:p w14:paraId="363934BE" w14:textId="77777777" w:rsidR="006672B4" w:rsidRPr="00CF25B1" w:rsidRDefault="006672B4" w:rsidP="006672B4">
      <w:pPr>
        <w:rPr>
          <w:rFonts w:ascii="Arial" w:hAnsi="Arial" w:cs="Arial"/>
          <w:bCs/>
          <w:sz w:val="24"/>
          <w:szCs w:val="24"/>
        </w:rPr>
      </w:pPr>
      <w:r w:rsidRPr="00CF25B1">
        <w:rPr>
          <w:rFonts w:ascii="Arial" w:hAnsi="Arial" w:cs="Arial"/>
          <w:bCs/>
          <w:sz w:val="24"/>
          <w:szCs w:val="24"/>
        </w:rPr>
        <w:t xml:space="preserve">Students will be provided with the Learning Outcomes listed in the Guidelines provided by the GHSC. They will be required to state the learning outcome/s each question or task on the homework assignments substantiates. </w:t>
      </w:r>
    </w:p>
    <w:p w14:paraId="4BA93883" w14:textId="77777777" w:rsidR="006672B4" w:rsidRPr="00CF25B1" w:rsidRDefault="006672B4" w:rsidP="006672B4">
      <w:pPr>
        <w:rPr>
          <w:rFonts w:ascii="Arial" w:hAnsi="Arial" w:cs="Arial"/>
          <w:bCs/>
          <w:sz w:val="24"/>
          <w:szCs w:val="24"/>
        </w:rPr>
      </w:pPr>
      <w:r w:rsidRPr="00CF25B1">
        <w:rPr>
          <w:rFonts w:ascii="Arial" w:hAnsi="Arial" w:cs="Arial"/>
          <w:bCs/>
          <w:sz w:val="24"/>
          <w:szCs w:val="24"/>
        </w:rPr>
        <w:t xml:space="preserve">As suggested in the Guidelines, students will be provided with a worked </w:t>
      </w:r>
      <w:proofErr w:type="gramStart"/>
      <w:r w:rsidRPr="00CF25B1">
        <w:rPr>
          <w:rFonts w:ascii="Arial" w:hAnsi="Arial" w:cs="Arial"/>
          <w:bCs/>
          <w:sz w:val="24"/>
          <w:szCs w:val="24"/>
        </w:rPr>
        <w:t>example</w:t>
      </w:r>
      <w:proofErr w:type="gramEnd"/>
    </w:p>
    <w:p w14:paraId="35E9CB1D" w14:textId="77777777" w:rsidR="006672B4" w:rsidRDefault="006672B4" w:rsidP="006672B4">
      <w:pPr>
        <w:rPr>
          <w:rFonts w:ascii="Arial" w:hAnsi="Arial" w:cs="Arial"/>
          <w:b/>
          <w:sz w:val="24"/>
          <w:szCs w:val="24"/>
        </w:rPr>
      </w:pPr>
    </w:p>
    <w:p w14:paraId="6521E2FC" w14:textId="77777777" w:rsidR="006672B4" w:rsidRPr="00CF25B1" w:rsidRDefault="006672B4" w:rsidP="006672B4">
      <w:pPr>
        <w:rPr>
          <w:rFonts w:ascii="Arial" w:hAnsi="Arial" w:cs="Arial"/>
          <w:bCs/>
          <w:sz w:val="24"/>
          <w:szCs w:val="24"/>
        </w:rPr>
      </w:pPr>
      <w:r>
        <w:rPr>
          <w:rFonts w:ascii="Arial" w:hAnsi="Arial" w:cs="Arial"/>
          <w:b/>
          <w:sz w:val="24"/>
          <w:szCs w:val="24"/>
        </w:rPr>
        <w:t xml:space="preserve">Layout: </w:t>
      </w:r>
      <w:r w:rsidRPr="00CF25B1">
        <w:rPr>
          <w:rFonts w:ascii="Arial" w:hAnsi="Arial" w:cs="Arial"/>
          <w:bCs/>
          <w:sz w:val="24"/>
          <w:szCs w:val="24"/>
        </w:rPr>
        <w:t>The layout will be in the style provided in the Guidelines, as per the worked example</w:t>
      </w:r>
    </w:p>
    <w:p w14:paraId="600DDA60" w14:textId="77777777" w:rsidR="006672B4" w:rsidRDefault="006672B4" w:rsidP="006672B4">
      <w:pPr>
        <w:rPr>
          <w:rFonts w:ascii="Arial" w:hAnsi="Arial" w:cs="Arial"/>
          <w:b/>
          <w:sz w:val="24"/>
          <w:szCs w:val="24"/>
        </w:rPr>
      </w:pPr>
    </w:p>
    <w:p w14:paraId="0E7F863F" w14:textId="77777777" w:rsidR="006672B4" w:rsidRDefault="006672B4" w:rsidP="006672B4">
      <w:pPr>
        <w:rPr>
          <w:rFonts w:ascii="Arial" w:hAnsi="Arial" w:cs="Arial"/>
          <w:b/>
          <w:sz w:val="24"/>
          <w:szCs w:val="24"/>
        </w:rPr>
      </w:pPr>
      <w:r>
        <w:rPr>
          <w:rFonts w:ascii="Arial" w:hAnsi="Arial" w:cs="Arial"/>
          <w:b/>
          <w:sz w:val="24"/>
          <w:szCs w:val="24"/>
        </w:rPr>
        <w:lastRenderedPageBreak/>
        <w:t xml:space="preserve">Course delivery: </w:t>
      </w:r>
    </w:p>
    <w:p w14:paraId="4D4DCB8B" w14:textId="104570AA" w:rsidR="006672B4" w:rsidRPr="00CF25B1" w:rsidRDefault="006672B4" w:rsidP="006672B4">
      <w:pPr>
        <w:numPr>
          <w:ilvl w:val="0"/>
          <w:numId w:val="20"/>
        </w:numPr>
        <w:rPr>
          <w:rFonts w:ascii="Arial" w:hAnsi="Arial" w:cs="Arial"/>
          <w:bCs/>
          <w:sz w:val="24"/>
          <w:szCs w:val="24"/>
        </w:rPr>
      </w:pPr>
      <w:r w:rsidRPr="00CF25B1">
        <w:rPr>
          <w:rFonts w:ascii="Arial" w:hAnsi="Arial" w:cs="Arial"/>
          <w:bCs/>
          <w:sz w:val="24"/>
          <w:szCs w:val="24"/>
        </w:rPr>
        <w:t>The course will be delivered in a</w:t>
      </w:r>
      <w:r w:rsidR="00A80761" w:rsidRPr="00CF25B1">
        <w:rPr>
          <w:rFonts w:ascii="Arial" w:hAnsi="Arial" w:cs="Arial"/>
          <w:bCs/>
          <w:sz w:val="24"/>
          <w:szCs w:val="24"/>
        </w:rPr>
        <w:t xml:space="preserve">n online </w:t>
      </w:r>
      <w:r w:rsidRPr="00CF25B1">
        <w:rPr>
          <w:rFonts w:ascii="Arial" w:hAnsi="Arial" w:cs="Arial"/>
          <w:bCs/>
          <w:sz w:val="24"/>
          <w:szCs w:val="24"/>
        </w:rPr>
        <w:t xml:space="preserve">learning format, consisting of 6 </w:t>
      </w:r>
      <w:proofErr w:type="gramStart"/>
      <w:r w:rsidRPr="00CF25B1">
        <w:rPr>
          <w:rFonts w:ascii="Arial" w:hAnsi="Arial" w:cs="Arial"/>
          <w:bCs/>
          <w:sz w:val="24"/>
          <w:szCs w:val="24"/>
        </w:rPr>
        <w:t>modules</w:t>
      </w:r>
      <w:proofErr w:type="gramEnd"/>
      <w:r w:rsidRPr="00CF25B1">
        <w:rPr>
          <w:rFonts w:ascii="Arial" w:hAnsi="Arial" w:cs="Arial"/>
          <w:bCs/>
          <w:sz w:val="24"/>
          <w:szCs w:val="24"/>
        </w:rPr>
        <w:t xml:space="preserve"> </w:t>
      </w:r>
    </w:p>
    <w:p w14:paraId="3C86773A" w14:textId="77777777" w:rsidR="006672B4" w:rsidRPr="00CF25B1" w:rsidRDefault="006672B4" w:rsidP="006672B4">
      <w:pPr>
        <w:numPr>
          <w:ilvl w:val="0"/>
          <w:numId w:val="20"/>
        </w:numPr>
        <w:rPr>
          <w:rFonts w:ascii="Arial" w:hAnsi="Arial" w:cs="Arial"/>
          <w:bCs/>
          <w:sz w:val="24"/>
          <w:szCs w:val="24"/>
        </w:rPr>
      </w:pPr>
      <w:r w:rsidRPr="00CF25B1">
        <w:rPr>
          <w:rFonts w:ascii="Arial" w:hAnsi="Arial" w:cs="Arial"/>
          <w:bCs/>
          <w:sz w:val="24"/>
          <w:szCs w:val="24"/>
        </w:rPr>
        <w:t xml:space="preserve">The techniques taught on the course do not require direct supervision as there are clear instructions for each. </w:t>
      </w:r>
    </w:p>
    <w:p w14:paraId="0D98BCD9" w14:textId="77777777" w:rsidR="006672B4" w:rsidRPr="00CF25B1" w:rsidRDefault="006672B4" w:rsidP="006672B4">
      <w:pPr>
        <w:numPr>
          <w:ilvl w:val="0"/>
          <w:numId w:val="20"/>
        </w:numPr>
        <w:rPr>
          <w:rFonts w:ascii="Arial" w:hAnsi="Arial" w:cs="Arial"/>
          <w:bCs/>
          <w:sz w:val="24"/>
          <w:szCs w:val="24"/>
        </w:rPr>
      </w:pPr>
      <w:r w:rsidRPr="00CF25B1">
        <w:rPr>
          <w:rFonts w:ascii="Arial" w:hAnsi="Arial" w:cs="Arial"/>
          <w:bCs/>
          <w:sz w:val="24"/>
          <w:szCs w:val="24"/>
        </w:rPr>
        <w:t xml:space="preserve">A single module will be sent at a time, by </w:t>
      </w:r>
      <w:proofErr w:type="gramStart"/>
      <w:r w:rsidRPr="00CF25B1">
        <w:rPr>
          <w:rFonts w:ascii="Arial" w:hAnsi="Arial" w:cs="Arial"/>
          <w:bCs/>
          <w:sz w:val="24"/>
          <w:szCs w:val="24"/>
        </w:rPr>
        <w:t>email</w:t>
      </w:r>
      <w:proofErr w:type="gramEnd"/>
    </w:p>
    <w:p w14:paraId="37917CF7" w14:textId="4F00D4F7" w:rsidR="006672B4" w:rsidRPr="00CF25B1" w:rsidRDefault="006672B4" w:rsidP="006672B4">
      <w:pPr>
        <w:numPr>
          <w:ilvl w:val="0"/>
          <w:numId w:val="20"/>
        </w:numPr>
        <w:rPr>
          <w:rFonts w:ascii="Arial" w:hAnsi="Arial" w:cs="Arial"/>
          <w:b/>
          <w:sz w:val="24"/>
          <w:szCs w:val="24"/>
        </w:rPr>
      </w:pPr>
      <w:r w:rsidRPr="00CF25B1">
        <w:rPr>
          <w:rFonts w:ascii="Arial" w:hAnsi="Arial" w:cs="Arial"/>
          <w:bCs/>
          <w:sz w:val="24"/>
          <w:szCs w:val="24"/>
        </w:rPr>
        <w:t xml:space="preserve">Time allowed for completion of course: </w:t>
      </w:r>
      <w:r w:rsidR="00CF25B1" w:rsidRPr="00CF25B1">
        <w:rPr>
          <w:rFonts w:ascii="Arial" w:hAnsi="Arial" w:cs="Arial"/>
          <w:b/>
          <w:sz w:val="24"/>
          <w:szCs w:val="24"/>
        </w:rPr>
        <w:t xml:space="preserve">eighteen </w:t>
      </w:r>
      <w:proofErr w:type="gramStart"/>
      <w:r w:rsidR="00CF25B1" w:rsidRPr="00CF25B1">
        <w:rPr>
          <w:rFonts w:ascii="Arial" w:hAnsi="Arial" w:cs="Arial"/>
          <w:b/>
          <w:sz w:val="24"/>
          <w:szCs w:val="24"/>
        </w:rPr>
        <w:t>months</w:t>
      </w:r>
      <w:proofErr w:type="gramEnd"/>
    </w:p>
    <w:p w14:paraId="6373E90B" w14:textId="77777777" w:rsidR="006672B4" w:rsidRDefault="006672B4" w:rsidP="006672B4">
      <w:pPr>
        <w:rPr>
          <w:rFonts w:ascii="Arial" w:hAnsi="Arial" w:cs="Arial"/>
          <w:b/>
          <w:sz w:val="24"/>
          <w:szCs w:val="24"/>
        </w:rPr>
      </w:pPr>
    </w:p>
    <w:p w14:paraId="1948D546" w14:textId="2A40270E" w:rsidR="006672B4" w:rsidRDefault="006672B4" w:rsidP="006672B4">
      <w:pPr>
        <w:rPr>
          <w:rFonts w:ascii="Arial" w:hAnsi="Arial" w:cs="Arial"/>
          <w:b/>
          <w:sz w:val="24"/>
          <w:szCs w:val="24"/>
        </w:rPr>
      </w:pPr>
      <w:r>
        <w:rPr>
          <w:rFonts w:ascii="Arial" w:hAnsi="Arial" w:cs="Arial"/>
          <w:b/>
          <w:sz w:val="24"/>
          <w:szCs w:val="24"/>
        </w:rPr>
        <w:t xml:space="preserve">Eligibility: </w:t>
      </w:r>
    </w:p>
    <w:p w14:paraId="1A2AAA2F" w14:textId="77777777" w:rsidR="006672B4" w:rsidRPr="00CF25B1" w:rsidRDefault="006672B4" w:rsidP="006672B4">
      <w:pPr>
        <w:rPr>
          <w:rFonts w:ascii="Arial" w:hAnsi="Arial" w:cs="Arial"/>
          <w:bCs/>
          <w:sz w:val="24"/>
          <w:szCs w:val="24"/>
        </w:rPr>
      </w:pPr>
      <w:r w:rsidRPr="00CF25B1">
        <w:rPr>
          <w:rFonts w:ascii="Arial" w:hAnsi="Arial" w:cs="Arial"/>
          <w:bCs/>
          <w:sz w:val="24"/>
          <w:szCs w:val="24"/>
        </w:rPr>
        <w:t xml:space="preserve">The eligibility criteria for this course </w:t>
      </w:r>
      <w:proofErr w:type="gramStart"/>
      <w:r w:rsidRPr="00CF25B1">
        <w:rPr>
          <w:rFonts w:ascii="Arial" w:hAnsi="Arial" w:cs="Arial"/>
          <w:bCs/>
          <w:sz w:val="24"/>
          <w:szCs w:val="24"/>
        </w:rPr>
        <w:t>is</w:t>
      </w:r>
      <w:proofErr w:type="gramEnd"/>
      <w:r w:rsidRPr="00CF25B1">
        <w:rPr>
          <w:rFonts w:ascii="Arial" w:hAnsi="Arial" w:cs="Arial"/>
          <w:bCs/>
          <w:sz w:val="24"/>
          <w:szCs w:val="24"/>
        </w:rPr>
        <w:t xml:space="preserve"> a qualification in hypnotherapy or NLP to Practitioner level. Those registered with the GHR at Practitioner level will be eligible to upgrade their registration to Advanced Practitioner status after completing the course.</w:t>
      </w:r>
    </w:p>
    <w:p w14:paraId="442F689B" w14:textId="77777777" w:rsidR="006672B4" w:rsidRDefault="006672B4" w:rsidP="006672B4">
      <w:pPr>
        <w:rPr>
          <w:rFonts w:ascii="Arial" w:hAnsi="Arial" w:cs="Arial"/>
          <w:b/>
          <w:sz w:val="24"/>
          <w:szCs w:val="24"/>
        </w:rPr>
      </w:pPr>
      <w:r>
        <w:rPr>
          <w:rFonts w:ascii="Arial" w:hAnsi="Arial" w:cs="Arial"/>
          <w:b/>
          <w:sz w:val="24"/>
          <w:szCs w:val="24"/>
        </w:rPr>
        <w:t>Support structure</w:t>
      </w:r>
    </w:p>
    <w:p w14:paraId="69CCD6E7" w14:textId="4D269D2A" w:rsidR="006672B4" w:rsidRDefault="006672B4" w:rsidP="006672B4">
      <w:pPr>
        <w:rPr>
          <w:rFonts w:ascii="Arial" w:hAnsi="Arial" w:cs="Arial"/>
          <w:b/>
          <w:sz w:val="24"/>
          <w:szCs w:val="24"/>
        </w:rPr>
      </w:pPr>
      <w:r w:rsidRPr="00CF25B1">
        <w:rPr>
          <w:rFonts w:ascii="Arial" w:hAnsi="Arial" w:cs="Arial"/>
          <w:bCs/>
          <w:sz w:val="24"/>
          <w:szCs w:val="24"/>
        </w:rPr>
        <w:t xml:space="preserve">Ongoing one-to-one </w:t>
      </w:r>
      <w:r w:rsidR="00A506ED" w:rsidRPr="00CF25B1">
        <w:rPr>
          <w:rFonts w:ascii="Arial" w:hAnsi="Arial" w:cs="Arial"/>
          <w:bCs/>
          <w:sz w:val="24"/>
          <w:szCs w:val="24"/>
        </w:rPr>
        <w:t xml:space="preserve">email </w:t>
      </w:r>
      <w:r w:rsidRPr="00CF25B1">
        <w:rPr>
          <w:rFonts w:ascii="Arial" w:hAnsi="Arial" w:cs="Arial"/>
          <w:bCs/>
          <w:sz w:val="24"/>
          <w:szCs w:val="24"/>
        </w:rPr>
        <w:t>support will be available to each student for the entire duration of the course and for a period of three months after completion</w:t>
      </w:r>
      <w:r w:rsidRPr="00272422">
        <w:rPr>
          <w:rFonts w:ascii="Arial" w:hAnsi="Arial" w:cs="Arial"/>
          <w:b/>
          <w:sz w:val="24"/>
          <w:szCs w:val="24"/>
        </w:rPr>
        <w:t xml:space="preserve">. </w:t>
      </w:r>
    </w:p>
    <w:p w14:paraId="547C6377" w14:textId="77777777" w:rsidR="00CF25B1" w:rsidRDefault="00CF25B1" w:rsidP="00CF25B1">
      <w:pPr>
        <w:rPr>
          <w:rFonts w:ascii="Arial" w:hAnsi="Arial" w:cs="Arial"/>
          <w:bCs/>
          <w:sz w:val="24"/>
          <w:szCs w:val="24"/>
        </w:rPr>
      </w:pPr>
      <w:r w:rsidRPr="00822271">
        <w:rPr>
          <w:rFonts w:ascii="Arial" w:hAnsi="Arial" w:cs="Arial"/>
          <w:b/>
          <w:sz w:val="24"/>
          <w:szCs w:val="24"/>
        </w:rPr>
        <w:t>Reading List:</w:t>
      </w:r>
      <w:r>
        <w:rPr>
          <w:rFonts w:ascii="Arial" w:hAnsi="Arial" w:cs="Arial"/>
          <w:b/>
          <w:sz w:val="24"/>
          <w:szCs w:val="24"/>
        </w:rPr>
        <w:t xml:space="preserve"> </w:t>
      </w:r>
      <w:r w:rsidRPr="00271A67">
        <w:rPr>
          <w:rFonts w:ascii="Arial" w:hAnsi="Arial" w:cs="Arial"/>
          <w:bCs/>
          <w:sz w:val="24"/>
          <w:szCs w:val="24"/>
        </w:rPr>
        <w:t>The course is comprehensive and there is no mandatory reading list. Students may wish to read some of the books listed in the reference section of the modules and/or undertake online research.</w:t>
      </w:r>
    </w:p>
    <w:p w14:paraId="4300BAC0" w14:textId="77777777" w:rsidR="00CF25B1" w:rsidRDefault="00CF25B1" w:rsidP="00CF25B1">
      <w:pPr>
        <w:rPr>
          <w:rFonts w:ascii="Arial" w:hAnsi="Arial" w:cs="Arial"/>
          <w:bCs/>
          <w:sz w:val="24"/>
          <w:szCs w:val="24"/>
        </w:rPr>
      </w:pPr>
      <w:r w:rsidRPr="006B71CF">
        <w:rPr>
          <w:rFonts w:ascii="Arial" w:hAnsi="Arial" w:cs="Arial"/>
          <w:b/>
          <w:sz w:val="24"/>
          <w:szCs w:val="24"/>
        </w:rPr>
        <w:t>Start Date:</w:t>
      </w:r>
      <w:r>
        <w:rPr>
          <w:rFonts w:ascii="Arial" w:hAnsi="Arial" w:cs="Arial"/>
          <w:bCs/>
          <w:sz w:val="24"/>
          <w:szCs w:val="24"/>
        </w:rPr>
        <w:t xml:space="preserve"> students can commence studies at any time as the course is offered </w:t>
      </w:r>
      <w:proofErr w:type="gramStart"/>
      <w:r>
        <w:rPr>
          <w:rFonts w:ascii="Arial" w:hAnsi="Arial" w:cs="Arial"/>
          <w:bCs/>
          <w:sz w:val="24"/>
          <w:szCs w:val="24"/>
        </w:rPr>
        <w:t>online</w:t>
      </w:r>
      <w:proofErr w:type="gramEnd"/>
    </w:p>
    <w:p w14:paraId="79412D86" w14:textId="77777777" w:rsidR="00CF25B1" w:rsidRDefault="00CF25B1" w:rsidP="006672B4">
      <w:pPr>
        <w:rPr>
          <w:rFonts w:ascii="Arial" w:hAnsi="Arial" w:cs="Arial"/>
          <w:b/>
          <w:sz w:val="24"/>
          <w:szCs w:val="24"/>
        </w:rPr>
      </w:pPr>
    </w:p>
    <w:p w14:paraId="7D4E805C" w14:textId="6D94B0F6" w:rsidR="006672B4" w:rsidRDefault="006672B4" w:rsidP="006672B4">
      <w:pPr>
        <w:rPr>
          <w:rFonts w:ascii="Arial" w:hAnsi="Arial" w:cs="Arial"/>
          <w:b/>
          <w:sz w:val="28"/>
          <w:szCs w:val="28"/>
        </w:rPr>
      </w:pPr>
      <w:r>
        <w:rPr>
          <w:rFonts w:ascii="Arial" w:hAnsi="Arial" w:cs="Arial"/>
          <w:b/>
          <w:sz w:val="28"/>
          <w:szCs w:val="28"/>
        </w:rPr>
        <w:t>Course Fee: £8</w:t>
      </w:r>
      <w:r w:rsidR="00AB4786">
        <w:rPr>
          <w:rFonts w:ascii="Arial" w:hAnsi="Arial" w:cs="Arial"/>
          <w:b/>
          <w:sz w:val="28"/>
          <w:szCs w:val="28"/>
        </w:rPr>
        <w:t>5</w:t>
      </w:r>
      <w:r w:rsidRPr="00845CC4">
        <w:rPr>
          <w:rFonts w:ascii="Arial" w:hAnsi="Arial" w:cs="Arial"/>
          <w:b/>
          <w:sz w:val="28"/>
          <w:szCs w:val="28"/>
        </w:rPr>
        <w:t xml:space="preserve">0 </w:t>
      </w:r>
    </w:p>
    <w:p w14:paraId="479F4A39" w14:textId="157A4CF2" w:rsidR="006672B4" w:rsidRPr="00AD67FE" w:rsidRDefault="006672B4" w:rsidP="006672B4">
      <w:pPr>
        <w:rPr>
          <w:rFonts w:ascii="Arial" w:hAnsi="Arial" w:cs="Arial"/>
          <w:b/>
          <w:sz w:val="24"/>
          <w:szCs w:val="24"/>
        </w:rPr>
      </w:pPr>
      <w:r w:rsidRPr="00AD67FE">
        <w:rPr>
          <w:rFonts w:ascii="Arial" w:hAnsi="Arial" w:cs="Arial"/>
          <w:b/>
          <w:sz w:val="24"/>
          <w:szCs w:val="24"/>
        </w:rPr>
        <w:t xml:space="preserve">Payment options </w:t>
      </w:r>
    </w:p>
    <w:p w14:paraId="44EF4FD6" w14:textId="4D03B198" w:rsidR="006672B4" w:rsidRPr="00AD67FE" w:rsidRDefault="006672B4" w:rsidP="006672B4">
      <w:pPr>
        <w:rPr>
          <w:rFonts w:ascii="Arial" w:hAnsi="Arial" w:cs="Arial"/>
          <w:b/>
          <w:sz w:val="24"/>
          <w:szCs w:val="24"/>
        </w:rPr>
      </w:pPr>
      <w:r w:rsidRPr="00AD67FE">
        <w:rPr>
          <w:rFonts w:ascii="Arial" w:hAnsi="Arial" w:cs="Arial"/>
          <w:b/>
          <w:sz w:val="24"/>
          <w:szCs w:val="24"/>
        </w:rPr>
        <w:t>1. Full payment upon enrolment: £8</w:t>
      </w:r>
      <w:r w:rsidR="00AB4786" w:rsidRPr="00AD67FE">
        <w:rPr>
          <w:rFonts w:ascii="Arial" w:hAnsi="Arial" w:cs="Arial"/>
          <w:b/>
          <w:sz w:val="24"/>
          <w:szCs w:val="24"/>
        </w:rPr>
        <w:t>5</w:t>
      </w:r>
      <w:r w:rsidRPr="00AD67FE">
        <w:rPr>
          <w:rFonts w:ascii="Arial" w:hAnsi="Arial" w:cs="Arial"/>
          <w:b/>
          <w:sz w:val="24"/>
          <w:szCs w:val="24"/>
        </w:rPr>
        <w:t xml:space="preserve">0 </w:t>
      </w:r>
    </w:p>
    <w:p w14:paraId="2BD6AA7F" w14:textId="3146931D" w:rsidR="006672B4" w:rsidRPr="00AD67FE" w:rsidRDefault="006672B4" w:rsidP="006672B4">
      <w:pPr>
        <w:rPr>
          <w:rFonts w:ascii="Arial" w:hAnsi="Arial" w:cs="Arial"/>
          <w:b/>
          <w:sz w:val="24"/>
          <w:szCs w:val="24"/>
        </w:rPr>
      </w:pPr>
      <w:r w:rsidRPr="00AD67FE">
        <w:rPr>
          <w:rFonts w:ascii="Arial" w:hAnsi="Arial" w:cs="Arial"/>
          <w:b/>
          <w:sz w:val="24"/>
          <w:szCs w:val="24"/>
        </w:rPr>
        <w:t>2. Two instalments of £4</w:t>
      </w:r>
      <w:r w:rsidR="00AB4786" w:rsidRPr="00AD67FE">
        <w:rPr>
          <w:rFonts w:ascii="Arial" w:hAnsi="Arial" w:cs="Arial"/>
          <w:b/>
          <w:sz w:val="24"/>
          <w:szCs w:val="24"/>
        </w:rPr>
        <w:t>25</w:t>
      </w:r>
      <w:r w:rsidRPr="00AD67FE">
        <w:rPr>
          <w:rFonts w:ascii="Arial" w:hAnsi="Arial" w:cs="Arial"/>
          <w:b/>
          <w:sz w:val="24"/>
          <w:szCs w:val="24"/>
        </w:rPr>
        <w:t xml:space="preserve">, the first paid upon enrolment and the second before module </w:t>
      </w:r>
      <w:r w:rsidR="00AB4786" w:rsidRPr="00AD67FE">
        <w:rPr>
          <w:rFonts w:ascii="Arial" w:hAnsi="Arial" w:cs="Arial"/>
          <w:b/>
          <w:sz w:val="24"/>
          <w:szCs w:val="24"/>
        </w:rPr>
        <w:t>four</w:t>
      </w:r>
    </w:p>
    <w:p w14:paraId="6557973C" w14:textId="6835EBB6" w:rsidR="006672B4" w:rsidRPr="00AD67FE" w:rsidRDefault="006672B4" w:rsidP="006672B4">
      <w:pPr>
        <w:rPr>
          <w:rFonts w:ascii="Arial" w:hAnsi="Arial" w:cs="Arial"/>
          <w:b/>
          <w:sz w:val="24"/>
          <w:szCs w:val="24"/>
        </w:rPr>
      </w:pPr>
      <w:r w:rsidRPr="00AD67FE">
        <w:rPr>
          <w:rFonts w:ascii="Arial" w:hAnsi="Arial" w:cs="Arial"/>
          <w:b/>
          <w:sz w:val="24"/>
          <w:szCs w:val="24"/>
        </w:rPr>
        <w:t xml:space="preserve">3. </w:t>
      </w:r>
      <w:r w:rsidR="0051436D" w:rsidRPr="00AD67FE">
        <w:rPr>
          <w:rFonts w:ascii="Arial" w:hAnsi="Arial" w:cs="Arial"/>
          <w:b/>
          <w:sz w:val="24"/>
          <w:szCs w:val="24"/>
        </w:rPr>
        <w:t>Five</w:t>
      </w:r>
      <w:r w:rsidRPr="00AD67FE">
        <w:rPr>
          <w:rFonts w:ascii="Arial" w:hAnsi="Arial" w:cs="Arial"/>
          <w:b/>
          <w:sz w:val="24"/>
          <w:szCs w:val="24"/>
        </w:rPr>
        <w:t xml:space="preserve"> monthly instalments of £1</w:t>
      </w:r>
      <w:r w:rsidR="00B80EF0" w:rsidRPr="00AD67FE">
        <w:rPr>
          <w:rFonts w:ascii="Arial" w:hAnsi="Arial" w:cs="Arial"/>
          <w:b/>
          <w:sz w:val="24"/>
          <w:szCs w:val="24"/>
        </w:rPr>
        <w:t>70</w:t>
      </w:r>
      <w:r w:rsidRPr="00AD67FE">
        <w:rPr>
          <w:rFonts w:ascii="Arial" w:hAnsi="Arial" w:cs="Arial"/>
          <w:b/>
          <w:sz w:val="24"/>
          <w:szCs w:val="24"/>
        </w:rPr>
        <w:t xml:space="preserve"> payable by standing order</w:t>
      </w:r>
    </w:p>
    <w:p w14:paraId="6C51D57A" w14:textId="77777777" w:rsidR="006672B4" w:rsidRPr="00AD67FE" w:rsidRDefault="006672B4" w:rsidP="006672B4">
      <w:pPr>
        <w:rPr>
          <w:rFonts w:ascii="Arial" w:hAnsi="Arial" w:cs="Arial"/>
          <w:b/>
          <w:sz w:val="24"/>
          <w:szCs w:val="24"/>
        </w:rPr>
      </w:pPr>
    </w:p>
    <w:p w14:paraId="5472B929" w14:textId="77777777" w:rsidR="006672B4" w:rsidRDefault="006672B4" w:rsidP="006672B4">
      <w:pPr>
        <w:rPr>
          <w:rFonts w:ascii="Verdana" w:hAnsi="Verdana"/>
          <w:b/>
          <w:sz w:val="24"/>
          <w:szCs w:val="24"/>
        </w:rPr>
      </w:pPr>
    </w:p>
    <w:sectPr w:rsidR="006672B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E17C" w14:textId="77777777" w:rsidR="00584EF4" w:rsidRDefault="00584EF4" w:rsidP="006672B4">
      <w:pPr>
        <w:spacing w:after="0" w:line="240" w:lineRule="auto"/>
      </w:pPr>
      <w:r>
        <w:separator/>
      </w:r>
    </w:p>
  </w:endnote>
  <w:endnote w:type="continuationSeparator" w:id="0">
    <w:p w14:paraId="6A872D86" w14:textId="77777777" w:rsidR="00584EF4" w:rsidRDefault="00584EF4" w:rsidP="0066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0F83" w14:textId="77777777" w:rsidR="00584EF4" w:rsidRDefault="00584EF4" w:rsidP="006672B4">
      <w:pPr>
        <w:spacing w:after="0" w:line="240" w:lineRule="auto"/>
      </w:pPr>
      <w:r>
        <w:separator/>
      </w:r>
    </w:p>
  </w:footnote>
  <w:footnote w:type="continuationSeparator" w:id="0">
    <w:p w14:paraId="6702F97D" w14:textId="77777777" w:rsidR="00584EF4" w:rsidRDefault="00584EF4" w:rsidP="0066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681568"/>
      <w:docPartObj>
        <w:docPartGallery w:val="Page Numbers (Top of Page)"/>
        <w:docPartUnique/>
      </w:docPartObj>
    </w:sdtPr>
    <w:sdtEndPr>
      <w:rPr>
        <w:noProof/>
      </w:rPr>
    </w:sdtEndPr>
    <w:sdtContent>
      <w:p w14:paraId="1A27C26F" w14:textId="6EA8E22F" w:rsidR="006672B4" w:rsidRDefault="006672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5338ED" w14:textId="77777777" w:rsidR="006672B4" w:rsidRDefault="00667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6437"/>
      </v:shape>
    </w:pict>
  </w:numPicBullet>
  <w:abstractNum w:abstractNumId="0" w15:restartNumberingAfterBreak="0">
    <w:nsid w:val="04821C5B"/>
    <w:multiLevelType w:val="hybridMultilevel"/>
    <w:tmpl w:val="30A6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C7FE9"/>
    <w:multiLevelType w:val="hybridMultilevel"/>
    <w:tmpl w:val="A5A6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10AAD"/>
    <w:multiLevelType w:val="hybridMultilevel"/>
    <w:tmpl w:val="7B38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B0978"/>
    <w:multiLevelType w:val="hybridMultilevel"/>
    <w:tmpl w:val="D19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3248F"/>
    <w:multiLevelType w:val="hybridMultilevel"/>
    <w:tmpl w:val="982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F733D"/>
    <w:multiLevelType w:val="hybridMultilevel"/>
    <w:tmpl w:val="C748A0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9188F"/>
    <w:multiLevelType w:val="hybridMultilevel"/>
    <w:tmpl w:val="B78A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4DD2"/>
    <w:multiLevelType w:val="hybridMultilevel"/>
    <w:tmpl w:val="91A0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14B33"/>
    <w:multiLevelType w:val="hybridMultilevel"/>
    <w:tmpl w:val="D728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F5E77"/>
    <w:multiLevelType w:val="hybridMultilevel"/>
    <w:tmpl w:val="7A0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161B1"/>
    <w:multiLevelType w:val="hybridMultilevel"/>
    <w:tmpl w:val="1614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C205E"/>
    <w:multiLevelType w:val="hybridMultilevel"/>
    <w:tmpl w:val="F64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969B8"/>
    <w:multiLevelType w:val="hybridMultilevel"/>
    <w:tmpl w:val="2556CB14"/>
    <w:lvl w:ilvl="0" w:tplc="08090001">
      <w:start w:val="1"/>
      <w:numFmt w:val="bullet"/>
      <w:lvlText w:val=""/>
      <w:lvlJc w:val="left"/>
      <w:pPr>
        <w:ind w:left="44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E2350"/>
    <w:multiLevelType w:val="hybridMultilevel"/>
    <w:tmpl w:val="D45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24567"/>
    <w:multiLevelType w:val="hybridMultilevel"/>
    <w:tmpl w:val="9752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B565B"/>
    <w:multiLevelType w:val="hybridMultilevel"/>
    <w:tmpl w:val="C82C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21BC8"/>
    <w:multiLevelType w:val="hybridMultilevel"/>
    <w:tmpl w:val="170C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D1001"/>
    <w:multiLevelType w:val="hybridMultilevel"/>
    <w:tmpl w:val="498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41CF1"/>
    <w:multiLevelType w:val="hybridMultilevel"/>
    <w:tmpl w:val="3946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62990"/>
    <w:multiLevelType w:val="hybridMultilevel"/>
    <w:tmpl w:val="5DCE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61A3B"/>
    <w:multiLevelType w:val="hybridMultilevel"/>
    <w:tmpl w:val="02B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5291B"/>
    <w:multiLevelType w:val="hybridMultilevel"/>
    <w:tmpl w:val="D1A6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27E3B"/>
    <w:multiLevelType w:val="hybridMultilevel"/>
    <w:tmpl w:val="E186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794621">
    <w:abstractNumId w:val="3"/>
  </w:num>
  <w:num w:numId="2" w16cid:durableId="83453834">
    <w:abstractNumId w:val="5"/>
  </w:num>
  <w:num w:numId="3" w16cid:durableId="1033723346">
    <w:abstractNumId w:val="7"/>
  </w:num>
  <w:num w:numId="4" w16cid:durableId="497964526">
    <w:abstractNumId w:val="4"/>
  </w:num>
  <w:num w:numId="5" w16cid:durableId="1376084699">
    <w:abstractNumId w:val="19"/>
  </w:num>
  <w:num w:numId="6" w16cid:durableId="795022747">
    <w:abstractNumId w:val="21"/>
  </w:num>
  <w:num w:numId="7" w16cid:durableId="19355819">
    <w:abstractNumId w:val="20"/>
  </w:num>
  <w:num w:numId="8" w16cid:durableId="1619528750">
    <w:abstractNumId w:val="8"/>
  </w:num>
  <w:num w:numId="9" w16cid:durableId="2104448477">
    <w:abstractNumId w:val="12"/>
  </w:num>
  <w:num w:numId="10" w16cid:durableId="1179735566">
    <w:abstractNumId w:val="22"/>
  </w:num>
  <w:num w:numId="11" w16cid:durableId="578833537">
    <w:abstractNumId w:val="0"/>
  </w:num>
  <w:num w:numId="12" w16cid:durableId="1147354239">
    <w:abstractNumId w:val="17"/>
  </w:num>
  <w:num w:numId="13" w16cid:durableId="259877163">
    <w:abstractNumId w:val="18"/>
  </w:num>
  <w:num w:numId="14" w16cid:durableId="1915118651">
    <w:abstractNumId w:val="9"/>
  </w:num>
  <w:num w:numId="15" w16cid:durableId="1692606947">
    <w:abstractNumId w:val="2"/>
  </w:num>
  <w:num w:numId="16" w16cid:durableId="1189488773">
    <w:abstractNumId w:val="11"/>
  </w:num>
  <w:num w:numId="17" w16cid:durableId="624624898">
    <w:abstractNumId w:val="15"/>
  </w:num>
  <w:num w:numId="18" w16cid:durableId="1543521990">
    <w:abstractNumId w:val="13"/>
  </w:num>
  <w:num w:numId="19" w16cid:durableId="1336806506">
    <w:abstractNumId w:val="1"/>
  </w:num>
  <w:num w:numId="20" w16cid:durableId="1820031032">
    <w:abstractNumId w:val="14"/>
  </w:num>
  <w:num w:numId="21" w16cid:durableId="1274242383">
    <w:abstractNumId w:val="10"/>
  </w:num>
  <w:num w:numId="22" w16cid:durableId="1283343661">
    <w:abstractNumId w:val="16"/>
  </w:num>
  <w:num w:numId="23" w16cid:durableId="382018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B4"/>
    <w:rsid w:val="00024EAB"/>
    <w:rsid w:val="00083E06"/>
    <w:rsid w:val="00091AB7"/>
    <w:rsid w:val="000B3FB1"/>
    <w:rsid w:val="000E670B"/>
    <w:rsid w:val="00182894"/>
    <w:rsid w:val="001B624F"/>
    <w:rsid w:val="001F150B"/>
    <w:rsid w:val="002413C6"/>
    <w:rsid w:val="00246816"/>
    <w:rsid w:val="00271A67"/>
    <w:rsid w:val="00272055"/>
    <w:rsid w:val="00276CC6"/>
    <w:rsid w:val="00302381"/>
    <w:rsid w:val="003A40DF"/>
    <w:rsid w:val="003C63ED"/>
    <w:rsid w:val="003F2B13"/>
    <w:rsid w:val="00417945"/>
    <w:rsid w:val="004431F9"/>
    <w:rsid w:val="004B5A40"/>
    <w:rsid w:val="004C7779"/>
    <w:rsid w:val="004D0598"/>
    <w:rsid w:val="004D6797"/>
    <w:rsid w:val="004E5805"/>
    <w:rsid w:val="0051436D"/>
    <w:rsid w:val="00514888"/>
    <w:rsid w:val="00584EF4"/>
    <w:rsid w:val="00592664"/>
    <w:rsid w:val="00592A5B"/>
    <w:rsid w:val="005A0CF6"/>
    <w:rsid w:val="006672B4"/>
    <w:rsid w:val="006B71CF"/>
    <w:rsid w:val="00781EC5"/>
    <w:rsid w:val="00791FB6"/>
    <w:rsid w:val="007C1AE7"/>
    <w:rsid w:val="007D5BE4"/>
    <w:rsid w:val="008153E6"/>
    <w:rsid w:val="00822271"/>
    <w:rsid w:val="008870E1"/>
    <w:rsid w:val="008A4FD4"/>
    <w:rsid w:val="008B21EC"/>
    <w:rsid w:val="008B6743"/>
    <w:rsid w:val="008F3DAA"/>
    <w:rsid w:val="008F48C4"/>
    <w:rsid w:val="009178FE"/>
    <w:rsid w:val="00926150"/>
    <w:rsid w:val="00936B6C"/>
    <w:rsid w:val="00960D5E"/>
    <w:rsid w:val="0098766B"/>
    <w:rsid w:val="00A506ED"/>
    <w:rsid w:val="00A50C5C"/>
    <w:rsid w:val="00A61D86"/>
    <w:rsid w:val="00A67AB4"/>
    <w:rsid w:val="00A80761"/>
    <w:rsid w:val="00AB4786"/>
    <w:rsid w:val="00AD67FE"/>
    <w:rsid w:val="00AF2454"/>
    <w:rsid w:val="00B53447"/>
    <w:rsid w:val="00B67BC3"/>
    <w:rsid w:val="00B710AE"/>
    <w:rsid w:val="00B74075"/>
    <w:rsid w:val="00B80EF0"/>
    <w:rsid w:val="00C16837"/>
    <w:rsid w:val="00C236B3"/>
    <w:rsid w:val="00C5349C"/>
    <w:rsid w:val="00CB031B"/>
    <w:rsid w:val="00CD49CB"/>
    <w:rsid w:val="00CF25B1"/>
    <w:rsid w:val="00D832F0"/>
    <w:rsid w:val="00DC2569"/>
    <w:rsid w:val="00E40A3C"/>
    <w:rsid w:val="00E85A41"/>
    <w:rsid w:val="00EE1595"/>
    <w:rsid w:val="00EE3DB2"/>
    <w:rsid w:val="00F26F75"/>
    <w:rsid w:val="00F44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EAB2"/>
  <w15:chartTrackingRefBased/>
  <w15:docId w15:val="{DA447DB8-EAEF-4DF1-833B-80272E6D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B4"/>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2B4"/>
    <w:rPr>
      <w:rFonts w:ascii="Calibri" w:eastAsia="Calibri" w:hAnsi="Calibri" w:cs="Times New Roman"/>
      <w:kern w:val="0"/>
      <w14:ligatures w14:val="none"/>
    </w:rPr>
  </w:style>
  <w:style w:type="paragraph" w:styleId="Footer">
    <w:name w:val="footer"/>
    <w:basedOn w:val="Normal"/>
    <w:link w:val="FooterChar"/>
    <w:uiPriority w:val="99"/>
    <w:unhideWhenUsed/>
    <w:rsid w:val="00667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2B4"/>
    <w:rPr>
      <w:rFonts w:ascii="Calibri" w:eastAsia="Calibri" w:hAnsi="Calibri" w:cs="Times New Roman"/>
      <w:kern w:val="0"/>
      <w14:ligatures w14:val="none"/>
    </w:rPr>
  </w:style>
  <w:style w:type="paragraph" w:styleId="ListParagraph">
    <w:name w:val="List Paragraph"/>
    <w:basedOn w:val="Normal"/>
    <w:uiPriority w:val="34"/>
    <w:qFormat/>
    <w:rsid w:val="008F3DAA"/>
    <w:pPr>
      <w:ind w:left="720"/>
      <w:contextualSpacing/>
    </w:pPr>
  </w:style>
  <w:style w:type="character" w:styleId="Hyperlink">
    <w:name w:val="Hyperlink"/>
    <w:basedOn w:val="DefaultParagraphFont"/>
    <w:uiPriority w:val="99"/>
    <w:unhideWhenUsed/>
    <w:rsid w:val="002413C6"/>
    <w:rPr>
      <w:color w:val="0563C1" w:themeColor="hyperlink"/>
      <w:u w:val="single"/>
    </w:rPr>
  </w:style>
  <w:style w:type="character" w:styleId="UnresolvedMention">
    <w:name w:val="Unresolved Mention"/>
    <w:basedOn w:val="DefaultParagraphFont"/>
    <w:uiPriority w:val="99"/>
    <w:semiHidden/>
    <w:unhideWhenUsed/>
    <w:rsid w:val="00241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na.oxfschoolhyp@gmail.com" TargetMode="External"/><Relationship Id="rId3" Type="http://schemas.openxmlformats.org/officeDocument/2006/relationships/settings" Target="settings.xml"/><Relationship Id="rId7" Type="http://schemas.openxmlformats.org/officeDocument/2006/relationships/hyperlink" Target="http://www.rewire-your-mi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14</Pages>
  <Words>2829</Words>
  <Characters>16126</Characters>
  <Application>Microsoft Office Word</Application>
  <DocSecurity>0</DocSecurity>
  <Lines>134</Lines>
  <Paragraphs>37</Paragraphs>
  <ScaleCrop>false</ScaleCrop>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Biswas</dc:creator>
  <cp:keywords/>
  <dc:description/>
  <cp:lastModifiedBy>Reena Biswas</cp:lastModifiedBy>
  <cp:revision>70</cp:revision>
  <dcterms:created xsi:type="dcterms:W3CDTF">2023-09-14T14:19:00Z</dcterms:created>
  <dcterms:modified xsi:type="dcterms:W3CDTF">2023-10-07T09:42:00Z</dcterms:modified>
</cp:coreProperties>
</file>